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XSpec="center" w:tblpY="2506"/>
        <w:tblW w:w="0" w:type="auto"/>
        <w:tblLook w:val="04A0" w:firstRow="1" w:lastRow="0" w:firstColumn="1" w:lastColumn="0" w:noHBand="0" w:noVBand="1"/>
      </w:tblPr>
      <w:tblGrid>
        <w:gridCol w:w="2552"/>
        <w:gridCol w:w="3402"/>
        <w:gridCol w:w="991"/>
      </w:tblGrid>
      <w:tr w:rsidR="008D6435" w:rsidTr="008D6435">
        <w:tc>
          <w:tcPr>
            <w:tcW w:w="2552" w:type="dxa"/>
          </w:tcPr>
          <w:p w:rsidR="008D6435" w:rsidRPr="008C1008" w:rsidRDefault="008D6435" w:rsidP="008C1008">
            <w:pPr>
              <w:jc w:val="center"/>
              <w:rPr>
                <w:rFonts w:cs="B Nazanin"/>
                <w:sz w:val="28"/>
                <w:szCs w:val="28"/>
              </w:rPr>
            </w:pPr>
            <w:bookmarkStart w:id="0" w:name="_GoBack"/>
            <w:bookmarkEnd w:id="0"/>
            <w:r w:rsidRPr="008C1008">
              <w:rPr>
                <w:rFonts w:cs="B Nazanin" w:hint="cs"/>
                <w:sz w:val="28"/>
                <w:szCs w:val="28"/>
                <w:rtl/>
              </w:rPr>
              <w:t>رشته تحصیلی</w:t>
            </w:r>
          </w:p>
        </w:tc>
        <w:tc>
          <w:tcPr>
            <w:tcW w:w="3402" w:type="dxa"/>
          </w:tcPr>
          <w:p w:rsidR="008D6435" w:rsidRPr="008C1008" w:rsidRDefault="008D6435" w:rsidP="008C1008">
            <w:pPr>
              <w:jc w:val="center"/>
              <w:rPr>
                <w:rFonts w:cs="B Nazanin"/>
                <w:sz w:val="28"/>
                <w:szCs w:val="28"/>
              </w:rPr>
            </w:pPr>
            <w:r w:rsidRPr="008C1008">
              <w:rPr>
                <w:rFonts w:cs="B Nazanin" w:hint="cs"/>
                <w:sz w:val="28"/>
                <w:szCs w:val="28"/>
                <w:rtl/>
              </w:rPr>
              <w:t>نام و نام خانودگی</w:t>
            </w:r>
          </w:p>
        </w:tc>
        <w:tc>
          <w:tcPr>
            <w:tcW w:w="991" w:type="dxa"/>
          </w:tcPr>
          <w:p w:rsidR="008D6435" w:rsidRPr="008C1008" w:rsidRDefault="008D6435" w:rsidP="008C1008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8C1008">
              <w:rPr>
                <w:rFonts w:cs="B Nazanin" w:hint="cs"/>
                <w:sz w:val="28"/>
                <w:szCs w:val="28"/>
                <w:rtl/>
                <w:lang w:bidi="fa-IR"/>
              </w:rPr>
              <w:t>ردیف</w:t>
            </w:r>
          </w:p>
        </w:tc>
      </w:tr>
      <w:tr w:rsidR="008D6435" w:rsidTr="008D6435">
        <w:tc>
          <w:tcPr>
            <w:tcW w:w="2552" w:type="dxa"/>
          </w:tcPr>
          <w:p w:rsidR="008D6435" w:rsidRPr="008D6435" w:rsidRDefault="008D6435" w:rsidP="008D6435">
            <w:pPr>
              <w:jc w:val="center"/>
              <w:rPr>
                <w:rFonts w:cs="B Nazanin"/>
                <w:sz w:val="28"/>
                <w:szCs w:val="28"/>
              </w:rPr>
            </w:pPr>
            <w:r w:rsidRPr="008D6435">
              <w:rPr>
                <w:rFonts w:cs="B Nazanin" w:hint="cs"/>
                <w:sz w:val="28"/>
                <w:szCs w:val="28"/>
                <w:rtl/>
              </w:rPr>
              <w:t>علوم قرآن و حدیث</w:t>
            </w:r>
          </w:p>
        </w:tc>
        <w:tc>
          <w:tcPr>
            <w:tcW w:w="3402" w:type="dxa"/>
          </w:tcPr>
          <w:p w:rsidR="008D6435" w:rsidRPr="008D6435" w:rsidRDefault="008D6435" w:rsidP="008D6435">
            <w:pPr>
              <w:jc w:val="center"/>
              <w:rPr>
                <w:rFonts w:cs="B Nazanin"/>
                <w:sz w:val="28"/>
                <w:szCs w:val="28"/>
              </w:rPr>
            </w:pPr>
            <w:r w:rsidRPr="008D6435">
              <w:rPr>
                <w:rFonts w:cs="B Nazanin" w:hint="cs"/>
                <w:sz w:val="28"/>
                <w:szCs w:val="28"/>
                <w:rtl/>
              </w:rPr>
              <w:t>فاطمه یوردخانی</w:t>
            </w:r>
          </w:p>
        </w:tc>
        <w:tc>
          <w:tcPr>
            <w:tcW w:w="991" w:type="dxa"/>
          </w:tcPr>
          <w:p w:rsidR="008D6435" w:rsidRPr="008C1008" w:rsidRDefault="008D6435" w:rsidP="008C1008">
            <w:pPr>
              <w:jc w:val="center"/>
              <w:rPr>
                <w:rFonts w:cs="B Nazanin"/>
                <w:sz w:val="28"/>
                <w:szCs w:val="28"/>
              </w:rPr>
            </w:pPr>
            <w:r w:rsidRPr="008C1008"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</w:tr>
      <w:tr w:rsidR="008D6435" w:rsidTr="008D6435">
        <w:tc>
          <w:tcPr>
            <w:tcW w:w="2552" w:type="dxa"/>
          </w:tcPr>
          <w:p w:rsidR="008D6435" w:rsidRPr="008D6435" w:rsidRDefault="008D6435" w:rsidP="008D6435">
            <w:pPr>
              <w:jc w:val="center"/>
              <w:rPr>
                <w:rFonts w:cs="B Nazanin"/>
                <w:sz w:val="28"/>
                <w:szCs w:val="28"/>
              </w:rPr>
            </w:pPr>
            <w:r w:rsidRPr="008D6435">
              <w:rPr>
                <w:rFonts w:cs="B Nazanin" w:hint="cs"/>
                <w:sz w:val="28"/>
                <w:szCs w:val="28"/>
                <w:rtl/>
              </w:rPr>
              <w:t>فقه و مبانی حقوق اسلامی</w:t>
            </w:r>
          </w:p>
        </w:tc>
        <w:tc>
          <w:tcPr>
            <w:tcW w:w="3402" w:type="dxa"/>
          </w:tcPr>
          <w:p w:rsidR="008D6435" w:rsidRPr="008D6435" w:rsidRDefault="008D6435" w:rsidP="008D6435">
            <w:pPr>
              <w:jc w:val="center"/>
              <w:rPr>
                <w:rFonts w:cs="B Nazanin"/>
                <w:sz w:val="28"/>
                <w:szCs w:val="28"/>
              </w:rPr>
            </w:pPr>
            <w:r w:rsidRPr="008D6435">
              <w:rPr>
                <w:rFonts w:cs="B Nazanin" w:hint="cs"/>
                <w:sz w:val="28"/>
                <w:szCs w:val="28"/>
                <w:rtl/>
              </w:rPr>
              <w:t>طهورا بروجردی</w:t>
            </w:r>
          </w:p>
        </w:tc>
        <w:tc>
          <w:tcPr>
            <w:tcW w:w="991" w:type="dxa"/>
          </w:tcPr>
          <w:p w:rsidR="008D6435" w:rsidRPr="008C1008" w:rsidRDefault="008D6435" w:rsidP="008C1008">
            <w:pPr>
              <w:jc w:val="center"/>
              <w:rPr>
                <w:rFonts w:cs="B Nazanin"/>
                <w:sz w:val="28"/>
                <w:szCs w:val="28"/>
              </w:rPr>
            </w:pPr>
            <w:r w:rsidRPr="008C1008"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</w:tr>
      <w:tr w:rsidR="008D6435" w:rsidTr="008D6435">
        <w:tc>
          <w:tcPr>
            <w:tcW w:w="2552" w:type="dxa"/>
          </w:tcPr>
          <w:p w:rsidR="008D6435" w:rsidRPr="008D6435" w:rsidRDefault="008D6435" w:rsidP="008D6435">
            <w:pPr>
              <w:jc w:val="center"/>
              <w:rPr>
                <w:rFonts w:cs="B Nazanin"/>
                <w:sz w:val="28"/>
                <w:szCs w:val="28"/>
              </w:rPr>
            </w:pPr>
            <w:r w:rsidRPr="008D6435">
              <w:rPr>
                <w:rFonts w:cs="B Nazanin" w:hint="cs"/>
                <w:sz w:val="28"/>
                <w:szCs w:val="28"/>
                <w:rtl/>
              </w:rPr>
              <w:t>فقه و مبانی حقوق اسلامی</w:t>
            </w:r>
          </w:p>
        </w:tc>
        <w:tc>
          <w:tcPr>
            <w:tcW w:w="3402" w:type="dxa"/>
          </w:tcPr>
          <w:p w:rsidR="008D6435" w:rsidRPr="008D6435" w:rsidRDefault="008D6435" w:rsidP="008D6435">
            <w:pPr>
              <w:jc w:val="center"/>
              <w:rPr>
                <w:rFonts w:cs="B Nazanin"/>
                <w:sz w:val="28"/>
                <w:szCs w:val="28"/>
              </w:rPr>
            </w:pPr>
            <w:r w:rsidRPr="008D6435">
              <w:rPr>
                <w:rFonts w:cs="B Nazanin" w:hint="cs"/>
                <w:sz w:val="28"/>
                <w:szCs w:val="28"/>
                <w:rtl/>
              </w:rPr>
              <w:t>علی بیات</w:t>
            </w:r>
          </w:p>
        </w:tc>
        <w:tc>
          <w:tcPr>
            <w:tcW w:w="991" w:type="dxa"/>
          </w:tcPr>
          <w:p w:rsidR="008D6435" w:rsidRPr="008C1008" w:rsidRDefault="008D6435" w:rsidP="008C1008">
            <w:pPr>
              <w:jc w:val="center"/>
              <w:rPr>
                <w:rFonts w:cs="B Nazanin"/>
                <w:sz w:val="28"/>
                <w:szCs w:val="28"/>
              </w:rPr>
            </w:pPr>
            <w:r w:rsidRPr="008C1008"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</w:tr>
      <w:tr w:rsidR="008D6435" w:rsidTr="008D6435">
        <w:tc>
          <w:tcPr>
            <w:tcW w:w="2552" w:type="dxa"/>
          </w:tcPr>
          <w:p w:rsidR="008D6435" w:rsidRPr="008D6435" w:rsidRDefault="008D6435" w:rsidP="008D6435">
            <w:pPr>
              <w:jc w:val="center"/>
              <w:rPr>
                <w:rFonts w:cs="B Nazanin"/>
                <w:sz w:val="28"/>
                <w:szCs w:val="28"/>
              </w:rPr>
            </w:pPr>
            <w:r w:rsidRPr="008D6435">
              <w:rPr>
                <w:rFonts w:cs="B Nazanin" w:hint="cs"/>
                <w:sz w:val="28"/>
                <w:szCs w:val="28"/>
                <w:rtl/>
              </w:rPr>
              <w:t>فقه و مبانی حقوق اسلامی</w:t>
            </w:r>
          </w:p>
        </w:tc>
        <w:tc>
          <w:tcPr>
            <w:tcW w:w="3402" w:type="dxa"/>
          </w:tcPr>
          <w:p w:rsidR="008D6435" w:rsidRPr="008D6435" w:rsidRDefault="008D6435" w:rsidP="008D6435">
            <w:pPr>
              <w:jc w:val="center"/>
              <w:rPr>
                <w:rFonts w:cs="B Nazanin"/>
                <w:sz w:val="28"/>
                <w:szCs w:val="28"/>
              </w:rPr>
            </w:pPr>
            <w:r w:rsidRPr="008D6435">
              <w:rPr>
                <w:rFonts w:cs="B Nazanin" w:hint="cs"/>
                <w:sz w:val="28"/>
                <w:szCs w:val="28"/>
                <w:rtl/>
              </w:rPr>
              <w:t>الهه جعفری</w:t>
            </w:r>
          </w:p>
        </w:tc>
        <w:tc>
          <w:tcPr>
            <w:tcW w:w="991" w:type="dxa"/>
          </w:tcPr>
          <w:p w:rsidR="008D6435" w:rsidRPr="008C1008" w:rsidRDefault="008D6435" w:rsidP="008C1008">
            <w:pPr>
              <w:jc w:val="center"/>
              <w:rPr>
                <w:rFonts w:cs="B Nazanin"/>
                <w:sz w:val="28"/>
                <w:szCs w:val="28"/>
              </w:rPr>
            </w:pPr>
            <w:r w:rsidRPr="008C1008">
              <w:rPr>
                <w:rFonts w:cs="B Nazanin" w:hint="cs"/>
                <w:sz w:val="28"/>
                <w:szCs w:val="28"/>
                <w:rtl/>
              </w:rPr>
              <w:t>4</w:t>
            </w:r>
          </w:p>
        </w:tc>
      </w:tr>
      <w:tr w:rsidR="008D6435" w:rsidTr="008D6435">
        <w:tc>
          <w:tcPr>
            <w:tcW w:w="2552" w:type="dxa"/>
          </w:tcPr>
          <w:p w:rsidR="008D6435" w:rsidRPr="008D6435" w:rsidRDefault="008D6435" w:rsidP="008D6435">
            <w:pPr>
              <w:jc w:val="center"/>
              <w:rPr>
                <w:rFonts w:cs="B Nazanin"/>
                <w:sz w:val="28"/>
                <w:szCs w:val="28"/>
              </w:rPr>
            </w:pPr>
            <w:r w:rsidRPr="008D6435">
              <w:rPr>
                <w:rFonts w:cs="B Nazanin" w:hint="cs"/>
                <w:sz w:val="28"/>
                <w:szCs w:val="28"/>
                <w:rtl/>
              </w:rPr>
              <w:t>فقه و مبانی حقوق اسلامی</w:t>
            </w:r>
          </w:p>
        </w:tc>
        <w:tc>
          <w:tcPr>
            <w:tcW w:w="3402" w:type="dxa"/>
          </w:tcPr>
          <w:p w:rsidR="008D6435" w:rsidRPr="008D6435" w:rsidRDefault="008D6435" w:rsidP="008D6435">
            <w:pPr>
              <w:jc w:val="center"/>
              <w:rPr>
                <w:rFonts w:cs="B Nazanin"/>
                <w:sz w:val="28"/>
                <w:szCs w:val="28"/>
              </w:rPr>
            </w:pPr>
            <w:r w:rsidRPr="008D6435">
              <w:rPr>
                <w:rFonts w:cs="B Nazanin" w:hint="cs"/>
                <w:sz w:val="28"/>
                <w:szCs w:val="28"/>
                <w:rtl/>
              </w:rPr>
              <w:t>سید سپهر جمعه زاده علی گودرزی</w:t>
            </w:r>
          </w:p>
        </w:tc>
        <w:tc>
          <w:tcPr>
            <w:tcW w:w="991" w:type="dxa"/>
          </w:tcPr>
          <w:p w:rsidR="008D6435" w:rsidRPr="008C1008" w:rsidRDefault="008D6435" w:rsidP="008C1008">
            <w:pPr>
              <w:jc w:val="center"/>
              <w:rPr>
                <w:rFonts w:cs="B Nazanin"/>
                <w:sz w:val="28"/>
                <w:szCs w:val="28"/>
              </w:rPr>
            </w:pPr>
            <w:r w:rsidRPr="008C1008">
              <w:rPr>
                <w:rFonts w:cs="B Nazanin" w:hint="cs"/>
                <w:sz w:val="28"/>
                <w:szCs w:val="28"/>
                <w:rtl/>
              </w:rPr>
              <w:t>5</w:t>
            </w:r>
          </w:p>
        </w:tc>
      </w:tr>
      <w:tr w:rsidR="008D6435" w:rsidTr="008D6435">
        <w:tc>
          <w:tcPr>
            <w:tcW w:w="2552" w:type="dxa"/>
          </w:tcPr>
          <w:p w:rsidR="008D6435" w:rsidRPr="008D6435" w:rsidRDefault="008D6435" w:rsidP="008D6435">
            <w:pPr>
              <w:jc w:val="center"/>
              <w:rPr>
                <w:rFonts w:cs="B Nazanin"/>
                <w:sz w:val="28"/>
                <w:szCs w:val="28"/>
              </w:rPr>
            </w:pPr>
            <w:r w:rsidRPr="008D6435">
              <w:rPr>
                <w:rFonts w:cs="B Nazanin" w:hint="cs"/>
                <w:sz w:val="28"/>
                <w:szCs w:val="28"/>
                <w:rtl/>
              </w:rPr>
              <w:t>فقه و مبانی حقوق اسلامی</w:t>
            </w:r>
          </w:p>
        </w:tc>
        <w:tc>
          <w:tcPr>
            <w:tcW w:w="3402" w:type="dxa"/>
          </w:tcPr>
          <w:p w:rsidR="008D6435" w:rsidRPr="008D6435" w:rsidRDefault="008D6435" w:rsidP="008D6435">
            <w:pPr>
              <w:jc w:val="center"/>
              <w:rPr>
                <w:rFonts w:cs="B Nazanin"/>
                <w:sz w:val="28"/>
                <w:szCs w:val="28"/>
              </w:rPr>
            </w:pPr>
            <w:r w:rsidRPr="008D6435">
              <w:rPr>
                <w:rFonts w:cs="B Nazanin" w:hint="cs"/>
                <w:sz w:val="28"/>
                <w:szCs w:val="28"/>
                <w:rtl/>
              </w:rPr>
              <w:t>طناز چمن دار</w:t>
            </w:r>
          </w:p>
        </w:tc>
        <w:tc>
          <w:tcPr>
            <w:tcW w:w="991" w:type="dxa"/>
          </w:tcPr>
          <w:p w:rsidR="008D6435" w:rsidRPr="008C1008" w:rsidRDefault="008D6435" w:rsidP="008C1008">
            <w:pPr>
              <w:jc w:val="center"/>
              <w:rPr>
                <w:rFonts w:cs="B Nazanin"/>
                <w:sz w:val="28"/>
                <w:szCs w:val="28"/>
              </w:rPr>
            </w:pPr>
            <w:r w:rsidRPr="008C1008">
              <w:rPr>
                <w:rFonts w:cs="B Nazanin" w:hint="cs"/>
                <w:sz w:val="28"/>
                <w:szCs w:val="28"/>
                <w:rtl/>
              </w:rPr>
              <w:t>6</w:t>
            </w:r>
          </w:p>
        </w:tc>
      </w:tr>
      <w:tr w:rsidR="008D6435" w:rsidTr="008D6435">
        <w:tc>
          <w:tcPr>
            <w:tcW w:w="2552" w:type="dxa"/>
          </w:tcPr>
          <w:p w:rsidR="008D6435" w:rsidRPr="008D6435" w:rsidRDefault="008D6435" w:rsidP="008D6435">
            <w:pPr>
              <w:jc w:val="center"/>
              <w:rPr>
                <w:rFonts w:cs="B Nazanin"/>
                <w:sz w:val="28"/>
                <w:szCs w:val="28"/>
              </w:rPr>
            </w:pPr>
            <w:r w:rsidRPr="008D6435">
              <w:rPr>
                <w:rFonts w:cs="B Nazanin" w:hint="cs"/>
                <w:sz w:val="28"/>
                <w:szCs w:val="28"/>
                <w:rtl/>
              </w:rPr>
              <w:t>فقه و مبانی حقوق اسلامی</w:t>
            </w:r>
          </w:p>
        </w:tc>
        <w:tc>
          <w:tcPr>
            <w:tcW w:w="3402" w:type="dxa"/>
          </w:tcPr>
          <w:p w:rsidR="008D6435" w:rsidRPr="008D6435" w:rsidRDefault="008D6435" w:rsidP="008D6435">
            <w:pPr>
              <w:jc w:val="center"/>
              <w:rPr>
                <w:rFonts w:cs="B Nazanin"/>
                <w:sz w:val="28"/>
                <w:szCs w:val="28"/>
              </w:rPr>
            </w:pPr>
            <w:r w:rsidRPr="008D6435">
              <w:rPr>
                <w:rFonts w:cs="B Nazanin" w:hint="cs"/>
                <w:sz w:val="28"/>
                <w:szCs w:val="28"/>
                <w:rtl/>
              </w:rPr>
              <w:t>طاها دولت آبادی</w:t>
            </w:r>
          </w:p>
        </w:tc>
        <w:tc>
          <w:tcPr>
            <w:tcW w:w="991" w:type="dxa"/>
          </w:tcPr>
          <w:p w:rsidR="008D6435" w:rsidRPr="008C1008" w:rsidRDefault="008D6435" w:rsidP="008C1008">
            <w:pPr>
              <w:jc w:val="center"/>
              <w:rPr>
                <w:rFonts w:cs="B Nazanin"/>
                <w:sz w:val="28"/>
                <w:szCs w:val="28"/>
              </w:rPr>
            </w:pPr>
            <w:r w:rsidRPr="008C1008">
              <w:rPr>
                <w:rFonts w:cs="B Nazanin" w:hint="cs"/>
                <w:sz w:val="28"/>
                <w:szCs w:val="28"/>
                <w:rtl/>
              </w:rPr>
              <w:t>7</w:t>
            </w:r>
          </w:p>
        </w:tc>
      </w:tr>
      <w:tr w:rsidR="008D6435" w:rsidTr="008D6435">
        <w:tc>
          <w:tcPr>
            <w:tcW w:w="2552" w:type="dxa"/>
          </w:tcPr>
          <w:p w:rsidR="008D6435" w:rsidRPr="008D6435" w:rsidRDefault="008D6435" w:rsidP="008D6435">
            <w:pPr>
              <w:jc w:val="center"/>
              <w:rPr>
                <w:rFonts w:cs="B Nazanin"/>
                <w:sz w:val="28"/>
                <w:szCs w:val="28"/>
              </w:rPr>
            </w:pPr>
            <w:r w:rsidRPr="008D6435">
              <w:rPr>
                <w:rFonts w:cs="B Nazanin" w:hint="cs"/>
                <w:sz w:val="28"/>
                <w:szCs w:val="28"/>
                <w:rtl/>
              </w:rPr>
              <w:t>فقه و مبانی حقوق اسلامی</w:t>
            </w:r>
          </w:p>
        </w:tc>
        <w:tc>
          <w:tcPr>
            <w:tcW w:w="3402" w:type="dxa"/>
          </w:tcPr>
          <w:p w:rsidR="008D6435" w:rsidRPr="008D6435" w:rsidRDefault="008D6435" w:rsidP="008D6435">
            <w:pPr>
              <w:jc w:val="center"/>
              <w:rPr>
                <w:rFonts w:cs="B Nazanin"/>
                <w:sz w:val="28"/>
                <w:szCs w:val="28"/>
              </w:rPr>
            </w:pPr>
            <w:r w:rsidRPr="008D6435">
              <w:rPr>
                <w:rFonts w:cs="B Nazanin" w:hint="cs"/>
                <w:sz w:val="28"/>
                <w:szCs w:val="28"/>
                <w:rtl/>
              </w:rPr>
              <w:t>فاطمه زارعی</w:t>
            </w:r>
          </w:p>
        </w:tc>
        <w:tc>
          <w:tcPr>
            <w:tcW w:w="991" w:type="dxa"/>
          </w:tcPr>
          <w:p w:rsidR="008D6435" w:rsidRPr="008C1008" w:rsidRDefault="008D6435" w:rsidP="008C1008">
            <w:pPr>
              <w:jc w:val="center"/>
              <w:rPr>
                <w:rFonts w:cs="B Nazanin"/>
                <w:sz w:val="28"/>
                <w:szCs w:val="28"/>
              </w:rPr>
            </w:pPr>
            <w:r w:rsidRPr="008C1008">
              <w:rPr>
                <w:rFonts w:cs="B Nazanin" w:hint="cs"/>
                <w:sz w:val="28"/>
                <w:szCs w:val="28"/>
                <w:rtl/>
              </w:rPr>
              <w:t>8</w:t>
            </w:r>
          </w:p>
        </w:tc>
      </w:tr>
      <w:tr w:rsidR="008D6435" w:rsidTr="008D6435">
        <w:tc>
          <w:tcPr>
            <w:tcW w:w="2552" w:type="dxa"/>
          </w:tcPr>
          <w:p w:rsidR="008D6435" w:rsidRPr="008D6435" w:rsidRDefault="008D6435" w:rsidP="008D6435">
            <w:pPr>
              <w:jc w:val="center"/>
              <w:rPr>
                <w:rFonts w:cs="B Nazanin"/>
                <w:sz w:val="28"/>
                <w:szCs w:val="28"/>
              </w:rPr>
            </w:pPr>
            <w:r w:rsidRPr="008D6435">
              <w:rPr>
                <w:rFonts w:cs="B Nazanin" w:hint="cs"/>
                <w:sz w:val="28"/>
                <w:szCs w:val="28"/>
                <w:rtl/>
              </w:rPr>
              <w:t>فقه و مبانی حقوق اسلامی</w:t>
            </w:r>
          </w:p>
        </w:tc>
        <w:tc>
          <w:tcPr>
            <w:tcW w:w="3402" w:type="dxa"/>
          </w:tcPr>
          <w:p w:rsidR="008D6435" w:rsidRPr="008D6435" w:rsidRDefault="008D6435" w:rsidP="008D6435">
            <w:pPr>
              <w:jc w:val="center"/>
              <w:rPr>
                <w:rFonts w:cs="B Nazanin"/>
                <w:sz w:val="28"/>
                <w:szCs w:val="28"/>
              </w:rPr>
            </w:pPr>
            <w:r w:rsidRPr="008D6435">
              <w:rPr>
                <w:rFonts w:cs="B Nazanin" w:hint="cs"/>
                <w:sz w:val="28"/>
                <w:szCs w:val="28"/>
                <w:rtl/>
              </w:rPr>
              <w:t>مونا سرمیلی</w:t>
            </w:r>
          </w:p>
        </w:tc>
        <w:tc>
          <w:tcPr>
            <w:tcW w:w="991" w:type="dxa"/>
          </w:tcPr>
          <w:p w:rsidR="008D6435" w:rsidRPr="008C1008" w:rsidRDefault="008D6435" w:rsidP="008C1008">
            <w:pPr>
              <w:jc w:val="center"/>
              <w:rPr>
                <w:rFonts w:cs="B Nazanin"/>
                <w:sz w:val="28"/>
                <w:szCs w:val="28"/>
              </w:rPr>
            </w:pPr>
            <w:r w:rsidRPr="008C1008">
              <w:rPr>
                <w:rFonts w:cs="B Nazanin" w:hint="cs"/>
                <w:sz w:val="28"/>
                <w:szCs w:val="28"/>
                <w:rtl/>
              </w:rPr>
              <w:t>9</w:t>
            </w:r>
          </w:p>
        </w:tc>
      </w:tr>
      <w:tr w:rsidR="008D6435" w:rsidTr="008D6435">
        <w:tc>
          <w:tcPr>
            <w:tcW w:w="2552" w:type="dxa"/>
          </w:tcPr>
          <w:p w:rsidR="008D6435" w:rsidRPr="008D6435" w:rsidRDefault="008D6435" w:rsidP="008D6435">
            <w:pPr>
              <w:jc w:val="center"/>
              <w:rPr>
                <w:rFonts w:cs="B Nazanin"/>
                <w:sz w:val="28"/>
                <w:szCs w:val="28"/>
              </w:rPr>
            </w:pPr>
            <w:r w:rsidRPr="008D6435">
              <w:rPr>
                <w:rFonts w:cs="B Nazanin" w:hint="cs"/>
                <w:sz w:val="28"/>
                <w:szCs w:val="28"/>
                <w:rtl/>
              </w:rPr>
              <w:t>فقه و مبانی حقوق اسلامی</w:t>
            </w:r>
          </w:p>
        </w:tc>
        <w:tc>
          <w:tcPr>
            <w:tcW w:w="3402" w:type="dxa"/>
          </w:tcPr>
          <w:p w:rsidR="008D6435" w:rsidRPr="008D6435" w:rsidRDefault="008D6435" w:rsidP="008D6435">
            <w:pPr>
              <w:jc w:val="center"/>
              <w:rPr>
                <w:rFonts w:cs="B Nazanin"/>
                <w:sz w:val="28"/>
                <w:szCs w:val="28"/>
              </w:rPr>
            </w:pPr>
            <w:r w:rsidRPr="008D6435">
              <w:rPr>
                <w:rFonts w:cs="B Nazanin" w:hint="cs"/>
                <w:sz w:val="28"/>
                <w:szCs w:val="28"/>
                <w:rtl/>
              </w:rPr>
              <w:t>ابوالفضل سلیمانی</w:t>
            </w:r>
          </w:p>
        </w:tc>
        <w:tc>
          <w:tcPr>
            <w:tcW w:w="991" w:type="dxa"/>
          </w:tcPr>
          <w:p w:rsidR="008D6435" w:rsidRPr="008C1008" w:rsidRDefault="008D6435" w:rsidP="008C1008">
            <w:pPr>
              <w:jc w:val="center"/>
              <w:rPr>
                <w:rFonts w:cs="B Nazanin"/>
                <w:sz w:val="28"/>
                <w:szCs w:val="28"/>
              </w:rPr>
            </w:pPr>
            <w:r w:rsidRPr="008C1008">
              <w:rPr>
                <w:rFonts w:cs="B Nazanin" w:hint="cs"/>
                <w:sz w:val="28"/>
                <w:szCs w:val="28"/>
                <w:rtl/>
              </w:rPr>
              <w:t>10</w:t>
            </w:r>
          </w:p>
        </w:tc>
      </w:tr>
      <w:tr w:rsidR="008D6435" w:rsidTr="008D6435">
        <w:tc>
          <w:tcPr>
            <w:tcW w:w="2552" w:type="dxa"/>
          </w:tcPr>
          <w:p w:rsidR="008D6435" w:rsidRPr="008D6435" w:rsidRDefault="008D6435" w:rsidP="008D6435">
            <w:pPr>
              <w:jc w:val="center"/>
              <w:rPr>
                <w:rFonts w:cs="B Nazanin"/>
                <w:sz w:val="28"/>
                <w:szCs w:val="28"/>
              </w:rPr>
            </w:pPr>
            <w:r w:rsidRPr="008D6435">
              <w:rPr>
                <w:rFonts w:cs="B Nazanin" w:hint="cs"/>
                <w:sz w:val="28"/>
                <w:szCs w:val="28"/>
                <w:rtl/>
              </w:rPr>
              <w:t>فقه و مبانی حقوق اسلامی</w:t>
            </w:r>
          </w:p>
        </w:tc>
        <w:tc>
          <w:tcPr>
            <w:tcW w:w="3402" w:type="dxa"/>
          </w:tcPr>
          <w:p w:rsidR="008D6435" w:rsidRPr="008D6435" w:rsidRDefault="008D6435" w:rsidP="008D6435">
            <w:pPr>
              <w:jc w:val="center"/>
              <w:rPr>
                <w:rFonts w:cs="B Nazanin"/>
                <w:sz w:val="28"/>
                <w:szCs w:val="28"/>
              </w:rPr>
            </w:pPr>
            <w:r w:rsidRPr="008D6435">
              <w:rPr>
                <w:rFonts w:cs="B Nazanin" w:hint="cs"/>
                <w:sz w:val="28"/>
                <w:szCs w:val="28"/>
                <w:rtl/>
              </w:rPr>
              <w:t>محمد سهرابی</w:t>
            </w:r>
          </w:p>
        </w:tc>
        <w:tc>
          <w:tcPr>
            <w:tcW w:w="991" w:type="dxa"/>
          </w:tcPr>
          <w:p w:rsidR="008D6435" w:rsidRPr="008C1008" w:rsidRDefault="008D6435" w:rsidP="008C1008">
            <w:pPr>
              <w:jc w:val="center"/>
              <w:rPr>
                <w:rFonts w:cs="B Nazanin"/>
                <w:sz w:val="28"/>
                <w:szCs w:val="28"/>
              </w:rPr>
            </w:pPr>
            <w:r w:rsidRPr="008C1008">
              <w:rPr>
                <w:rFonts w:cs="B Nazanin" w:hint="cs"/>
                <w:sz w:val="28"/>
                <w:szCs w:val="28"/>
                <w:rtl/>
              </w:rPr>
              <w:t>11</w:t>
            </w:r>
          </w:p>
        </w:tc>
      </w:tr>
      <w:tr w:rsidR="008D6435" w:rsidTr="008D6435">
        <w:tc>
          <w:tcPr>
            <w:tcW w:w="2552" w:type="dxa"/>
          </w:tcPr>
          <w:p w:rsidR="008D6435" w:rsidRPr="008D6435" w:rsidRDefault="008D6435" w:rsidP="008D6435">
            <w:pPr>
              <w:jc w:val="center"/>
              <w:rPr>
                <w:rFonts w:cs="B Nazanin"/>
                <w:sz w:val="28"/>
                <w:szCs w:val="28"/>
              </w:rPr>
            </w:pPr>
            <w:r w:rsidRPr="008D6435">
              <w:rPr>
                <w:rFonts w:cs="B Nazanin" w:hint="cs"/>
                <w:sz w:val="28"/>
                <w:szCs w:val="28"/>
                <w:rtl/>
              </w:rPr>
              <w:t>فقه و مبانی حقوق اسلامی</w:t>
            </w:r>
          </w:p>
        </w:tc>
        <w:tc>
          <w:tcPr>
            <w:tcW w:w="3402" w:type="dxa"/>
          </w:tcPr>
          <w:p w:rsidR="008D6435" w:rsidRPr="008D6435" w:rsidRDefault="008D6435" w:rsidP="008D6435">
            <w:pPr>
              <w:jc w:val="center"/>
              <w:rPr>
                <w:rFonts w:cs="B Nazanin"/>
                <w:sz w:val="28"/>
                <w:szCs w:val="28"/>
              </w:rPr>
            </w:pPr>
            <w:r w:rsidRPr="008D6435">
              <w:rPr>
                <w:rFonts w:cs="B Nazanin" w:hint="cs"/>
                <w:sz w:val="28"/>
                <w:szCs w:val="28"/>
                <w:rtl/>
              </w:rPr>
              <w:t>زهرا شیروانی سعادت آبادی</w:t>
            </w:r>
          </w:p>
        </w:tc>
        <w:tc>
          <w:tcPr>
            <w:tcW w:w="991" w:type="dxa"/>
          </w:tcPr>
          <w:p w:rsidR="008D6435" w:rsidRPr="008C1008" w:rsidRDefault="008D6435" w:rsidP="008C1008">
            <w:pPr>
              <w:jc w:val="center"/>
              <w:rPr>
                <w:rFonts w:cs="B Nazanin"/>
                <w:sz w:val="28"/>
                <w:szCs w:val="28"/>
              </w:rPr>
            </w:pPr>
            <w:r w:rsidRPr="008C1008">
              <w:rPr>
                <w:rFonts w:cs="B Nazanin" w:hint="cs"/>
                <w:sz w:val="28"/>
                <w:szCs w:val="28"/>
                <w:rtl/>
              </w:rPr>
              <w:t>12</w:t>
            </w:r>
          </w:p>
        </w:tc>
      </w:tr>
      <w:tr w:rsidR="008D6435" w:rsidTr="008D6435">
        <w:tc>
          <w:tcPr>
            <w:tcW w:w="2552" w:type="dxa"/>
          </w:tcPr>
          <w:p w:rsidR="008D6435" w:rsidRPr="008D6435" w:rsidRDefault="008D6435" w:rsidP="008D6435">
            <w:pPr>
              <w:jc w:val="center"/>
              <w:rPr>
                <w:rFonts w:cs="B Nazanin"/>
                <w:sz w:val="28"/>
                <w:szCs w:val="28"/>
              </w:rPr>
            </w:pPr>
            <w:r w:rsidRPr="008D6435">
              <w:rPr>
                <w:rFonts w:cs="B Nazanin" w:hint="cs"/>
                <w:sz w:val="28"/>
                <w:szCs w:val="28"/>
                <w:rtl/>
              </w:rPr>
              <w:t>فقه و مبانی حقوق اسلامی</w:t>
            </w:r>
          </w:p>
        </w:tc>
        <w:tc>
          <w:tcPr>
            <w:tcW w:w="3402" w:type="dxa"/>
          </w:tcPr>
          <w:p w:rsidR="008D6435" w:rsidRPr="008D6435" w:rsidRDefault="008D6435" w:rsidP="008D6435">
            <w:pPr>
              <w:jc w:val="center"/>
              <w:rPr>
                <w:rFonts w:cs="B Nazanin"/>
                <w:sz w:val="28"/>
                <w:szCs w:val="28"/>
              </w:rPr>
            </w:pPr>
            <w:r w:rsidRPr="008D6435">
              <w:rPr>
                <w:rFonts w:cs="B Nazanin" w:hint="cs"/>
                <w:sz w:val="28"/>
                <w:szCs w:val="28"/>
                <w:rtl/>
              </w:rPr>
              <w:t>محمد نوید عبادی</w:t>
            </w:r>
          </w:p>
        </w:tc>
        <w:tc>
          <w:tcPr>
            <w:tcW w:w="991" w:type="dxa"/>
          </w:tcPr>
          <w:p w:rsidR="008D6435" w:rsidRPr="008C1008" w:rsidRDefault="008D6435" w:rsidP="008C1008">
            <w:pPr>
              <w:jc w:val="center"/>
              <w:rPr>
                <w:rFonts w:cs="B Nazanin"/>
                <w:sz w:val="28"/>
                <w:szCs w:val="28"/>
              </w:rPr>
            </w:pPr>
            <w:r w:rsidRPr="008C1008">
              <w:rPr>
                <w:rFonts w:cs="B Nazanin" w:hint="cs"/>
                <w:sz w:val="28"/>
                <w:szCs w:val="28"/>
                <w:rtl/>
              </w:rPr>
              <w:t>13</w:t>
            </w:r>
          </w:p>
        </w:tc>
      </w:tr>
      <w:tr w:rsidR="008D6435" w:rsidTr="008D6435">
        <w:tc>
          <w:tcPr>
            <w:tcW w:w="2552" w:type="dxa"/>
          </w:tcPr>
          <w:p w:rsidR="008D6435" w:rsidRPr="008D6435" w:rsidRDefault="008D6435" w:rsidP="008D6435">
            <w:pPr>
              <w:jc w:val="center"/>
              <w:rPr>
                <w:rFonts w:cs="B Nazanin"/>
                <w:sz w:val="28"/>
                <w:szCs w:val="28"/>
              </w:rPr>
            </w:pPr>
            <w:r w:rsidRPr="008D6435">
              <w:rPr>
                <w:rFonts w:cs="B Nazanin" w:hint="cs"/>
                <w:sz w:val="28"/>
                <w:szCs w:val="28"/>
                <w:rtl/>
              </w:rPr>
              <w:t>فقه و مبانی حقوق اسلامی</w:t>
            </w:r>
          </w:p>
        </w:tc>
        <w:tc>
          <w:tcPr>
            <w:tcW w:w="3402" w:type="dxa"/>
          </w:tcPr>
          <w:p w:rsidR="008D6435" w:rsidRPr="008D6435" w:rsidRDefault="008D6435" w:rsidP="008D6435">
            <w:pPr>
              <w:jc w:val="center"/>
              <w:rPr>
                <w:rFonts w:cs="B Nazanin"/>
                <w:sz w:val="28"/>
                <w:szCs w:val="28"/>
              </w:rPr>
            </w:pPr>
            <w:r w:rsidRPr="008D6435">
              <w:rPr>
                <w:rFonts w:cs="B Nazanin" w:hint="cs"/>
                <w:sz w:val="28"/>
                <w:szCs w:val="28"/>
                <w:rtl/>
              </w:rPr>
              <w:t>فرهاد فاضلی هشجین</w:t>
            </w:r>
          </w:p>
        </w:tc>
        <w:tc>
          <w:tcPr>
            <w:tcW w:w="991" w:type="dxa"/>
          </w:tcPr>
          <w:p w:rsidR="008D6435" w:rsidRPr="008C1008" w:rsidRDefault="008D6435" w:rsidP="008C1008">
            <w:pPr>
              <w:jc w:val="center"/>
              <w:rPr>
                <w:rFonts w:cs="B Nazanin"/>
                <w:sz w:val="28"/>
                <w:szCs w:val="28"/>
              </w:rPr>
            </w:pPr>
            <w:r w:rsidRPr="008C1008">
              <w:rPr>
                <w:rFonts w:cs="B Nazanin" w:hint="cs"/>
                <w:sz w:val="28"/>
                <w:szCs w:val="28"/>
                <w:rtl/>
              </w:rPr>
              <w:t>14</w:t>
            </w:r>
          </w:p>
        </w:tc>
      </w:tr>
      <w:tr w:rsidR="008D6435" w:rsidTr="008D6435">
        <w:tc>
          <w:tcPr>
            <w:tcW w:w="2552" w:type="dxa"/>
          </w:tcPr>
          <w:p w:rsidR="008D6435" w:rsidRPr="008D6435" w:rsidRDefault="008D6435" w:rsidP="008D6435">
            <w:pPr>
              <w:jc w:val="center"/>
              <w:rPr>
                <w:rFonts w:cs="B Nazanin"/>
                <w:sz w:val="28"/>
                <w:szCs w:val="28"/>
              </w:rPr>
            </w:pPr>
            <w:r w:rsidRPr="008D6435">
              <w:rPr>
                <w:rFonts w:cs="B Nazanin" w:hint="cs"/>
                <w:sz w:val="28"/>
                <w:szCs w:val="28"/>
                <w:rtl/>
              </w:rPr>
              <w:t>فقه و مبانی حقوق اسلامی</w:t>
            </w:r>
          </w:p>
        </w:tc>
        <w:tc>
          <w:tcPr>
            <w:tcW w:w="3402" w:type="dxa"/>
          </w:tcPr>
          <w:p w:rsidR="008D6435" w:rsidRPr="008D6435" w:rsidRDefault="008D6435" w:rsidP="00CA7C4E">
            <w:pPr>
              <w:jc w:val="center"/>
              <w:rPr>
                <w:rFonts w:cs="B Nazanin"/>
                <w:sz w:val="28"/>
                <w:szCs w:val="28"/>
              </w:rPr>
            </w:pPr>
            <w:r w:rsidRPr="008D6435">
              <w:rPr>
                <w:rFonts w:cs="B Nazanin" w:hint="cs"/>
                <w:sz w:val="28"/>
                <w:szCs w:val="28"/>
                <w:rtl/>
              </w:rPr>
              <w:t>محمدصالح کوشش تبار</w:t>
            </w:r>
          </w:p>
        </w:tc>
        <w:tc>
          <w:tcPr>
            <w:tcW w:w="991" w:type="dxa"/>
          </w:tcPr>
          <w:p w:rsidR="008D6435" w:rsidRPr="008C1008" w:rsidRDefault="008D6435" w:rsidP="008C1008">
            <w:pPr>
              <w:jc w:val="center"/>
              <w:rPr>
                <w:rFonts w:cs="B Nazanin"/>
                <w:sz w:val="28"/>
                <w:szCs w:val="28"/>
              </w:rPr>
            </w:pPr>
            <w:r w:rsidRPr="008C1008">
              <w:rPr>
                <w:rFonts w:cs="B Nazanin" w:hint="cs"/>
                <w:sz w:val="28"/>
                <w:szCs w:val="28"/>
                <w:rtl/>
              </w:rPr>
              <w:t>15</w:t>
            </w:r>
          </w:p>
        </w:tc>
      </w:tr>
      <w:tr w:rsidR="008D6435" w:rsidTr="008D6435">
        <w:tc>
          <w:tcPr>
            <w:tcW w:w="2552" w:type="dxa"/>
          </w:tcPr>
          <w:p w:rsidR="008D6435" w:rsidRPr="008D6435" w:rsidRDefault="008D6435" w:rsidP="008D6435">
            <w:pPr>
              <w:jc w:val="center"/>
              <w:rPr>
                <w:rFonts w:cs="B Nazanin"/>
                <w:sz w:val="28"/>
                <w:szCs w:val="28"/>
              </w:rPr>
            </w:pPr>
            <w:r w:rsidRPr="008D6435">
              <w:rPr>
                <w:rFonts w:cs="B Nazanin" w:hint="cs"/>
                <w:sz w:val="28"/>
                <w:szCs w:val="28"/>
                <w:rtl/>
              </w:rPr>
              <w:t>فقه و مبانی حقوق اسلامی</w:t>
            </w:r>
          </w:p>
        </w:tc>
        <w:tc>
          <w:tcPr>
            <w:tcW w:w="3402" w:type="dxa"/>
          </w:tcPr>
          <w:p w:rsidR="008D6435" w:rsidRPr="008D6435" w:rsidRDefault="008D6435" w:rsidP="008D6435">
            <w:pPr>
              <w:jc w:val="center"/>
              <w:rPr>
                <w:rFonts w:cs="B Nazanin"/>
                <w:sz w:val="28"/>
                <w:szCs w:val="28"/>
              </w:rPr>
            </w:pPr>
            <w:r w:rsidRPr="008D6435">
              <w:rPr>
                <w:rFonts w:cs="B Nazanin" w:hint="cs"/>
                <w:sz w:val="28"/>
                <w:szCs w:val="28"/>
                <w:rtl/>
              </w:rPr>
              <w:t>معین لوحی</w:t>
            </w:r>
          </w:p>
        </w:tc>
        <w:tc>
          <w:tcPr>
            <w:tcW w:w="991" w:type="dxa"/>
          </w:tcPr>
          <w:p w:rsidR="008D6435" w:rsidRPr="008C1008" w:rsidRDefault="008D6435" w:rsidP="008C1008">
            <w:pPr>
              <w:jc w:val="center"/>
              <w:rPr>
                <w:rFonts w:cs="B Nazanin"/>
                <w:sz w:val="28"/>
                <w:szCs w:val="28"/>
              </w:rPr>
            </w:pPr>
            <w:r w:rsidRPr="008C1008">
              <w:rPr>
                <w:rFonts w:cs="B Nazanin" w:hint="cs"/>
                <w:sz w:val="28"/>
                <w:szCs w:val="28"/>
                <w:rtl/>
              </w:rPr>
              <w:t>16</w:t>
            </w:r>
          </w:p>
        </w:tc>
      </w:tr>
      <w:tr w:rsidR="008D6435" w:rsidTr="008D6435">
        <w:tc>
          <w:tcPr>
            <w:tcW w:w="2552" w:type="dxa"/>
          </w:tcPr>
          <w:p w:rsidR="008D6435" w:rsidRPr="008D6435" w:rsidRDefault="008D6435" w:rsidP="008D6435">
            <w:pPr>
              <w:jc w:val="center"/>
              <w:rPr>
                <w:rFonts w:cs="B Nazanin"/>
                <w:sz w:val="28"/>
                <w:szCs w:val="28"/>
              </w:rPr>
            </w:pPr>
            <w:r w:rsidRPr="008D6435">
              <w:rPr>
                <w:rFonts w:cs="B Nazanin" w:hint="cs"/>
                <w:sz w:val="28"/>
                <w:szCs w:val="28"/>
                <w:rtl/>
              </w:rPr>
              <w:t>فقه و مبانی حقوق اسلامی</w:t>
            </w:r>
          </w:p>
        </w:tc>
        <w:tc>
          <w:tcPr>
            <w:tcW w:w="3402" w:type="dxa"/>
          </w:tcPr>
          <w:p w:rsidR="008D6435" w:rsidRPr="008D6435" w:rsidRDefault="008D6435" w:rsidP="008D6435">
            <w:pPr>
              <w:jc w:val="center"/>
              <w:rPr>
                <w:rFonts w:cs="B Nazanin"/>
                <w:sz w:val="28"/>
                <w:szCs w:val="28"/>
              </w:rPr>
            </w:pPr>
            <w:r w:rsidRPr="008D6435">
              <w:rPr>
                <w:rFonts w:cs="B Nazanin" w:hint="cs"/>
                <w:sz w:val="28"/>
                <w:szCs w:val="28"/>
                <w:rtl/>
              </w:rPr>
              <w:t>زهرا مح</w:t>
            </w:r>
            <w:r w:rsidR="006E5538">
              <w:rPr>
                <w:rFonts w:cs="B Nazanin" w:hint="cs"/>
                <w:sz w:val="28"/>
                <w:szCs w:val="28"/>
                <w:rtl/>
              </w:rPr>
              <w:t>م</w:t>
            </w:r>
            <w:r w:rsidRPr="008D6435">
              <w:rPr>
                <w:rFonts w:cs="B Nazanin" w:hint="cs"/>
                <w:sz w:val="28"/>
                <w:szCs w:val="28"/>
                <w:rtl/>
              </w:rPr>
              <w:t>ودی</w:t>
            </w:r>
          </w:p>
        </w:tc>
        <w:tc>
          <w:tcPr>
            <w:tcW w:w="991" w:type="dxa"/>
          </w:tcPr>
          <w:p w:rsidR="008D6435" w:rsidRPr="008C1008" w:rsidRDefault="008D6435" w:rsidP="008C1008">
            <w:pPr>
              <w:jc w:val="center"/>
              <w:rPr>
                <w:rFonts w:cs="B Nazanin"/>
                <w:sz w:val="28"/>
                <w:szCs w:val="28"/>
              </w:rPr>
            </w:pPr>
            <w:r w:rsidRPr="008C1008">
              <w:rPr>
                <w:rFonts w:cs="B Nazanin" w:hint="cs"/>
                <w:sz w:val="28"/>
                <w:szCs w:val="28"/>
                <w:rtl/>
              </w:rPr>
              <w:t>17</w:t>
            </w:r>
          </w:p>
        </w:tc>
      </w:tr>
      <w:tr w:rsidR="008D6435" w:rsidTr="008D6435">
        <w:tc>
          <w:tcPr>
            <w:tcW w:w="2552" w:type="dxa"/>
          </w:tcPr>
          <w:p w:rsidR="008D6435" w:rsidRPr="008D6435" w:rsidRDefault="008D6435" w:rsidP="008D6435">
            <w:pPr>
              <w:jc w:val="center"/>
              <w:rPr>
                <w:rFonts w:cs="B Nazanin"/>
                <w:sz w:val="28"/>
                <w:szCs w:val="28"/>
              </w:rPr>
            </w:pPr>
            <w:r w:rsidRPr="008D6435">
              <w:rPr>
                <w:rFonts w:cs="B Nazanin" w:hint="cs"/>
                <w:sz w:val="28"/>
                <w:szCs w:val="28"/>
                <w:rtl/>
              </w:rPr>
              <w:t>فقه و مبانی حقوق اسلامی</w:t>
            </w:r>
          </w:p>
        </w:tc>
        <w:tc>
          <w:tcPr>
            <w:tcW w:w="3402" w:type="dxa"/>
          </w:tcPr>
          <w:p w:rsidR="008D6435" w:rsidRPr="008D6435" w:rsidRDefault="008D6435" w:rsidP="008D6435">
            <w:pPr>
              <w:jc w:val="center"/>
              <w:rPr>
                <w:rFonts w:cs="B Nazanin"/>
                <w:sz w:val="28"/>
                <w:szCs w:val="28"/>
              </w:rPr>
            </w:pPr>
            <w:r w:rsidRPr="008D6435">
              <w:rPr>
                <w:rFonts w:cs="B Nazanin" w:hint="cs"/>
                <w:sz w:val="28"/>
                <w:szCs w:val="28"/>
                <w:rtl/>
              </w:rPr>
              <w:t>هدی معرفت جو</w:t>
            </w:r>
          </w:p>
        </w:tc>
        <w:tc>
          <w:tcPr>
            <w:tcW w:w="991" w:type="dxa"/>
          </w:tcPr>
          <w:p w:rsidR="008D6435" w:rsidRPr="008C1008" w:rsidRDefault="008D6435" w:rsidP="008C1008">
            <w:pPr>
              <w:jc w:val="center"/>
              <w:rPr>
                <w:rFonts w:cs="B Nazanin"/>
                <w:sz w:val="28"/>
                <w:szCs w:val="28"/>
              </w:rPr>
            </w:pPr>
            <w:r w:rsidRPr="008C1008">
              <w:rPr>
                <w:rFonts w:cs="B Nazanin" w:hint="cs"/>
                <w:sz w:val="28"/>
                <w:szCs w:val="28"/>
                <w:rtl/>
              </w:rPr>
              <w:t>18</w:t>
            </w:r>
          </w:p>
        </w:tc>
      </w:tr>
      <w:tr w:rsidR="006E5538" w:rsidTr="008D6435">
        <w:tc>
          <w:tcPr>
            <w:tcW w:w="2552" w:type="dxa"/>
          </w:tcPr>
          <w:p w:rsidR="006E5538" w:rsidRPr="008D6435" w:rsidRDefault="006E5538" w:rsidP="006E5538">
            <w:pPr>
              <w:jc w:val="center"/>
              <w:rPr>
                <w:rFonts w:cs="B Nazanin"/>
                <w:sz w:val="28"/>
                <w:szCs w:val="28"/>
              </w:rPr>
            </w:pPr>
            <w:r w:rsidRPr="008D6435">
              <w:rPr>
                <w:rFonts w:cs="B Nazanin" w:hint="cs"/>
                <w:sz w:val="28"/>
                <w:szCs w:val="28"/>
                <w:rtl/>
              </w:rPr>
              <w:t>فقه و مبانی حقوق اسلامی</w:t>
            </w:r>
          </w:p>
        </w:tc>
        <w:tc>
          <w:tcPr>
            <w:tcW w:w="3402" w:type="dxa"/>
          </w:tcPr>
          <w:p w:rsidR="006E5538" w:rsidRPr="008D6435" w:rsidRDefault="006E5538" w:rsidP="006E5538">
            <w:pPr>
              <w:jc w:val="center"/>
              <w:rPr>
                <w:rFonts w:cs="B Nazanin"/>
                <w:sz w:val="28"/>
                <w:szCs w:val="28"/>
              </w:rPr>
            </w:pPr>
            <w:r w:rsidRPr="008D6435">
              <w:rPr>
                <w:rFonts w:cs="B Nazanin" w:hint="cs"/>
                <w:sz w:val="28"/>
                <w:szCs w:val="28"/>
                <w:rtl/>
              </w:rPr>
              <w:t>زهرا مقاری</w:t>
            </w:r>
          </w:p>
        </w:tc>
        <w:tc>
          <w:tcPr>
            <w:tcW w:w="991" w:type="dxa"/>
          </w:tcPr>
          <w:p w:rsidR="006E5538" w:rsidRPr="008C1008" w:rsidRDefault="006E5538" w:rsidP="006E5538">
            <w:pPr>
              <w:jc w:val="center"/>
              <w:rPr>
                <w:rFonts w:cs="B Nazanin"/>
                <w:sz w:val="28"/>
                <w:szCs w:val="28"/>
              </w:rPr>
            </w:pPr>
            <w:r w:rsidRPr="008C1008">
              <w:rPr>
                <w:rFonts w:cs="B Nazanin" w:hint="cs"/>
                <w:sz w:val="28"/>
                <w:szCs w:val="28"/>
                <w:rtl/>
              </w:rPr>
              <w:t>19</w:t>
            </w:r>
          </w:p>
        </w:tc>
      </w:tr>
      <w:tr w:rsidR="006E5538" w:rsidTr="008D6435">
        <w:tc>
          <w:tcPr>
            <w:tcW w:w="2552" w:type="dxa"/>
          </w:tcPr>
          <w:p w:rsidR="006E5538" w:rsidRPr="008D6435" w:rsidRDefault="006E5538" w:rsidP="006E5538">
            <w:pPr>
              <w:jc w:val="center"/>
              <w:rPr>
                <w:rFonts w:cs="B Nazanin"/>
                <w:sz w:val="28"/>
                <w:szCs w:val="28"/>
              </w:rPr>
            </w:pPr>
            <w:r w:rsidRPr="008D6435">
              <w:rPr>
                <w:rFonts w:cs="B Nazanin" w:hint="cs"/>
                <w:sz w:val="28"/>
                <w:szCs w:val="28"/>
                <w:rtl/>
              </w:rPr>
              <w:t>فقه و مبانی حقوق اسلامی</w:t>
            </w:r>
          </w:p>
        </w:tc>
        <w:tc>
          <w:tcPr>
            <w:tcW w:w="3402" w:type="dxa"/>
          </w:tcPr>
          <w:p w:rsidR="006E5538" w:rsidRPr="008D6435" w:rsidRDefault="006E5538" w:rsidP="006E5538">
            <w:pPr>
              <w:jc w:val="center"/>
              <w:rPr>
                <w:rFonts w:cs="B Nazanin"/>
                <w:sz w:val="28"/>
                <w:szCs w:val="28"/>
              </w:rPr>
            </w:pPr>
            <w:r w:rsidRPr="008D6435">
              <w:rPr>
                <w:rFonts w:cs="B Nazanin" w:hint="cs"/>
                <w:sz w:val="28"/>
                <w:szCs w:val="28"/>
                <w:rtl/>
              </w:rPr>
              <w:t>امیرمحمد نصیری</w:t>
            </w:r>
          </w:p>
        </w:tc>
        <w:tc>
          <w:tcPr>
            <w:tcW w:w="991" w:type="dxa"/>
          </w:tcPr>
          <w:p w:rsidR="006E5538" w:rsidRPr="008C1008" w:rsidRDefault="006E5538" w:rsidP="006E5538">
            <w:pPr>
              <w:jc w:val="center"/>
              <w:rPr>
                <w:rFonts w:cs="B Nazanin"/>
                <w:sz w:val="28"/>
                <w:szCs w:val="28"/>
              </w:rPr>
            </w:pPr>
            <w:r w:rsidRPr="008C1008">
              <w:rPr>
                <w:rFonts w:cs="B Nazanin" w:hint="cs"/>
                <w:sz w:val="28"/>
                <w:szCs w:val="28"/>
                <w:rtl/>
              </w:rPr>
              <w:t>20</w:t>
            </w:r>
          </w:p>
        </w:tc>
      </w:tr>
      <w:tr w:rsidR="006E5538" w:rsidTr="008D6435">
        <w:tc>
          <w:tcPr>
            <w:tcW w:w="2552" w:type="dxa"/>
          </w:tcPr>
          <w:p w:rsidR="006E5538" w:rsidRPr="008D6435" w:rsidRDefault="006E5538" w:rsidP="006E5538">
            <w:pPr>
              <w:jc w:val="center"/>
              <w:rPr>
                <w:rFonts w:cs="B Nazanin"/>
                <w:sz w:val="28"/>
                <w:szCs w:val="28"/>
              </w:rPr>
            </w:pPr>
            <w:r w:rsidRPr="008D6435">
              <w:rPr>
                <w:rFonts w:cs="B Nazanin" w:hint="cs"/>
                <w:sz w:val="28"/>
                <w:szCs w:val="28"/>
                <w:rtl/>
              </w:rPr>
              <w:t>فلسفه و حکمت اسلامی</w:t>
            </w:r>
          </w:p>
        </w:tc>
        <w:tc>
          <w:tcPr>
            <w:tcW w:w="3402" w:type="dxa"/>
          </w:tcPr>
          <w:p w:rsidR="006E5538" w:rsidRPr="008D6435" w:rsidRDefault="006E5538" w:rsidP="006E5538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علیرضا اولیایی</w:t>
            </w:r>
          </w:p>
        </w:tc>
        <w:tc>
          <w:tcPr>
            <w:tcW w:w="991" w:type="dxa"/>
          </w:tcPr>
          <w:p w:rsidR="006E5538" w:rsidRPr="008C1008" w:rsidRDefault="006E5538" w:rsidP="006E5538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21</w:t>
            </w:r>
          </w:p>
        </w:tc>
      </w:tr>
    </w:tbl>
    <w:p w:rsidR="00231860" w:rsidRPr="008C1008" w:rsidRDefault="008C1008" w:rsidP="005D7D0D">
      <w:pPr>
        <w:bidi/>
        <w:jc w:val="center"/>
        <w:rPr>
          <w:rFonts w:cs="B Nazanin"/>
          <w:sz w:val="32"/>
          <w:szCs w:val="32"/>
        </w:rPr>
      </w:pPr>
      <w:r w:rsidRPr="008C1008">
        <w:rPr>
          <w:rFonts w:cs="B Nazanin" w:hint="cs"/>
          <w:sz w:val="32"/>
          <w:szCs w:val="32"/>
          <w:rtl/>
        </w:rPr>
        <w:t>اسامی دانشجویان ممتاز کا</w:t>
      </w:r>
      <w:r>
        <w:rPr>
          <w:rFonts w:cs="B Nazanin" w:hint="cs"/>
          <w:sz w:val="32"/>
          <w:szCs w:val="32"/>
          <w:rtl/>
        </w:rPr>
        <w:t>ر</w:t>
      </w:r>
      <w:r w:rsidRPr="008C1008">
        <w:rPr>
          <w:rFonts w:cs="B Nazanin" w:hint="cs"/>
          <w:sz w:val="32"/>
          <w:szCs w:val="32"/>
          <w:rtl/>
        </w:rPr>
        <w:t xml:space="preserve">شناسی ورودی سال </w:t>
      </w:r>
      <w:r w:rsidR="005D7D0D">
        <w:rPr>
          <w:rFonts w:cs="B Nazanin"/>
          <w:sz w:val="32"/>
          <w:szCs w:val="32"/>
        </w:rPr>
        <w:t>1398</w:t>
      </w:r>
    </w:p>
    <w:sectPr w:rsidR="00231860" w:rsidRPr="008C100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008"/>
    <w:rsid w:val="00231860"/>
    <w:rsid w:val="00381817"/>
    <w:rsid w:val="005D7D0D"/>
    <w:rsid w:val="006E5538"/>
    <w:rsid w:val="008C1008"/>
    <w:rsid w:val="008D6435"/>
    <w:rsid w:val="00CA7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A5BFA4-61DE-4386-8B5B-5D4FB7B72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C10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saeedmehdi golkar</dc:creator>
  <cp:keywords/>
  <dc:description/>
  <cp:lastModifiedBy>f_talebi</cp:lastModifiedBy>
  <cp:revision>1</cp:revision>
  <dcterms:created xsi:type="dcterms:W3CDTF">2022-10-03T08:18:00Z</dcterms:created>
  <dcterms:modified xsi:type="dcterms:W3CDTF">2022-10-04T05:48:00Z</dcterms:modified>
</cp:coreProperties>
</file>