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9B" w:rsidRPr="00D80B9B" w:rsidRDefault="00D80B9B" w:rsidP="00D80B9B">
      <w:pPr>
        <w:pBdr>
          <w:bottom w:val="single" w:sz="6" w:space="1" w:color="auto"/>
        </w:pBdr>
        <w:bidi/>
        <w:spacing w:after="0" w:line="240" w:lineRule="auto"/>
        <w:rPr>
          <w:rFonts w:ascii="Arial" w:eastAsia="Times New Roman" w:hAnsi="Arial" w:cs="B Mitra"/>
          <w:vanish/>
          <w:sz w:val="16"/>
          <w:szCs w:val="16"/>
        </w:rPr>
      </w:pPr>
      <w:r w:rsidRPr="00D80B9B">
        <w:rPr>
          <w:rFonts w:ascii="Arial" w:eastAsia="Times New Roman" w:hAnsi="Arial" w:cs="B Mitra"/>
          <w:vanish/>
          <w:sz w:val="16"/>
          <w:szCs w:val="16"/>
        </w:rPr>
        <w:t>Top of Form</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bookmarkStart w:id="0" w:name="_GoBack"/>
      <w:bookmarkEnd w:id="0"/>
      <w:r w:rsidRPr="00D80B9B">
        <w:rPr>
          <w:rFonts w:ascii="Times New Roman" w:eastAsia="Times New Roman" w:hAnsi="Times New Roman" w:cs="B Mitra" w:hint="cs"/>
          <w:sz w:val="28"/>
          <w:szCs w:val="28"/>
          <w:rtl/>
        </w:rPr>
        <w:t>عطف</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 xml:space="preserve">به نامه شماره </w:t>
      </w:r>
      <w:r w:rsidRPr="00D80B9B">
        <w:rPr>
          <w:rFonts w:ascii="Times New Roman" w:eastAsia="Times New Roman" w:hAnsi="Times New Roman" w:cs="B Mitra" w:hint="cs"/>
          <w:sz w:val="28"/>
          <w:szCs w:val="28"/>
          <w:rtl/>
          <w:lang w:bidi="fa-IR"/>
        </w:rPr>
        <w:t>۳۰۷۸۶۲/‏۲</w:t>
      </w:r>
      <w:r w:rsidRPr="00D80B9B">
        <w:rPr>
          <w:rFonts w:ascii="Times New Roman" w:eastAsia="Times New Roman" w:hAnsi="Times New Roman" w:cs="B Mitra" w:hint="cs"/>
          <w:sz w:val="28"/>
          <w:szCs w:val="28"/>
          <w:rtl/>
        </w:rPr>
        <w:t xml:space="preserve"> مورخ </w:t>
      </w:r>
      <w:r w:rsidRPr="00D80B9B">
        <w:rPr>
          <w:rFonts w:ascii="Times New Roman" w:eastAsia="Times New Roman" w:hAnsi="Times New Roman" w:cs="B Mitra" w:hint="cs"/>
          <w:sz w:val="28"/>
          <w:szCs w:val="28"/>
          <w:rtl/>
          <w:lang w:bidi="fa-IR"/>
        </w:rPr>
        <w:t>۱۷/‏۱۰/‏۱۴۰۱</w:t>
      </w:r>
      <w:r w:rsidRPr="00D80B9B">
        <w:rPr>
          <w:rFonts w:ascii="Times New Roman" w:eastAsia="Times New Roman" w:hAnsi="Times New Roman" w:cs="Times New Roman" w:hint="cs"/>
          <w:sz w:val="28"/>
          <w:szCs w:val="28"/>
          <w:rtl/>
          <w:lang w:bidi="fa-IR"/>
        </w:rPr>
        <w:t>‬</w:t>
      </w:r>
      <w:r w:rsidRPr="00D80B9B">
        <w:rPr>
          <w:rFonts w:ascii="Times New Roman" w:eastAsia="Times New Roman" w:hAnsi="Times New Roman" w:cs="B Mitra" w:hint="cs"/>
          <w:sz w:val="28"/>
          <w:szCs w:val="28"/>
          <w:rtl/>
        </w:rPr>
        <w:t xml:space="preserve"> وزارت</w:t>
      </w:r>
      <w:r w:rsidRPr="00D80B9B">
        <w:rPr>
          <w:rFonts w:ascii="Times New Roman" w:eastAsia="Times New Roman" w:hAnsi="Times New Roman" w:cs="Times New Roman" w:hint="cs"/>
          <w:sz w:val="28"/>
          <w:szCs w:val="28"/>
          <w:rtl/>
        </w:rPr>
        <w:t>‬</w:t>
      </w:r>
      <w:r w:rsidRPr="00D80B9B">
        <w:rPr>
          <w:rFonts w:ascii="Times New Roman" w:eastAsia="Times New Roman" w:hAnsi="Times New Roman" w:cs="B Mitra" w:hint="cs"/>
          <w:sz w:val="28"/>
          <w:szCs w:val="28"/>
          <w:rtl/>
        </w:rPr>
        <w:t xml:space="preserve"> علوم تحقيقات و فناوري</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در خصوص صدور گواهي رتبه برتر دوره كارشناسي پيوسته دانشجويان ممتاز اين</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دانشگاه؛ به استحضار مي‌رساند بر اساس ابلاغ آئين نامه جديد؛ گواهي رتبه از</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lang w:bidi="fa-IR"/>
        </w:rPr>
        <w:t>۱۵%</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 xml:space="preserve">برتر به </w:t>
      </w:r>
      <w:r w:rsidRPr="00D80B9B">
        <w:rPr>
          <w:rFonts w:ascii="Times New Roman" w:eastAsia="Times New Roman" w:hAnsi="Times New Roman" w:cs="B Mitra" w:hint="cs"/>
          <w:sz w:val="28"/>
          <w:szCs w:val="28"/>
          <w:rtl/>
          <w:lang w:bidi="fa-IR"/>
        </w:rPr>
        <w:t>۲۰%</w:t>
      </w:r>
      <w:r w:rsidRPr="00D80B9B">
        <w:rPr>
          <w:rFonts w:ascii="Times New Roman" w:eastAsia="Times New Roman" w:hAnsi="Times New Roman" w:cs="B Mitra" w:hint="cs"/>
          <w:sz w:val="28"/>
          <w:szCs w:val="28"/>
          <w:rtl/>
        </w:rPr>
        <w:t xml:space="preserve"> برتر افزايش يافته است</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لذا خواهشمند است دستور فرمايند</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صدور گواهي فوق با توجه به تغييرات آئين نامه فوق صورت پذيرد. همچنين لازم</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است كارشناسان معين موارد زير را به دقت در تأييد و صدور گواهي از طريق</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پيشخوان خدمات سامانه جامع آموزشي رعايت نمايند. بديهي است با توجه به</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تأييد كارشناس و رئيس اداره آموزش و ثبت امضا خودكار؛ عواقب ناشي از مغايرت</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به عهده ايشان مي‌باشد</w:t>
      </w:r>
      <w:r w:rsidRPr="00D80B9B">
        <w:rPr>
          <w:rFonts w:ascii="Times New Roman" w:eastAsia="Times New Roman" w:hAnsi="Times New Roman" w:cs="B Mitra" w:hint="cs"/>
          <w:sz w:val="28"/>
          <w:szCs w:val="28"/>
        </w:rPr>
        <w:t>.</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rtl/>
          <w:lang w:bidi="fa-IR"/>
        </w:rPr>
        <w:t>۱</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 xml:space="preserve">صدور گواهي براي سال جاري محدود به دانشجويان ورودي </w:t>
      </w:r>
      <w:r w:rsidRPr="00D80B9B">
        <w:rPr>
          <w:rFonts w:ascii="Times New Roman" w:eastAsia="Times New Roman" w:hAnsi="Times New Roman" w:cs="B Mitra" w:hint="cs"/>
          <w:sz w:val="28"/>
          <w:szCs w:val="28"/>
          <w:rtl/>
          <w:lang w:bidi="fa-IR"/>
        </w:rPr>
        <w:t>۹۸</w:t>
      </w:r>
      <w:r w:rsidRPr="00D80B9B">
        <w:rPr>
          <w:rFonts w:ascii="Times New Roman" w:eastAsia="Times New Roman" w:hAnsi="Times New Roman" w:cs="B Mitra" w:hint="cs"/>
          <w:sz w:val="28"/>
          <w:szCs w:val="28"/>
          <w:rtl/>
        </w:rPr>
        <w:t xml:space="preserve"> كليه رشته‌هاي</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كارشناسي داير در دانشگاه (به غير از رشته‌هاي مهندسي معماري - زبان و</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ادبيات روسي و ژاپني) مي‌باشد. در رشته‌هاي مهندسي معماري، زبان و ادبيات</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 xml:space="preserve">روسي و ژاپني، محدود به ورودي‌هاي سال </w:t>
      </w:r>
      <w:r w:rsidRPr="00D80B9B">
        <w:rPr>
          <w:rFonts w:ascii="Times New Roman" w:eastAsia="Times New Roman" w:hAnsi="Times New Roman" w:cs="B Mitra" w:hint="cs"/>
          <w:sz w:val="28"/>
          <w:szCs w:val="28"/>
          <w:rtl/>
          <w:lang w:bidi="fa-IR"/>
        </w:rPr>
        <w:t>۹۷</w:t>
      </w:r>
      <w:r w:rsidRPr="00D80B9B">
        <w:rPr>
          <w:rFonts w:ascii="Times New Roman" w:eastAsia="Times New Roman" w:hAnsi="Times New Roman" w:cs="B Mitra" w:hint="cs"/>
          <w:sz w:val="28"/>
          <w:szCs w:val="28"/>
          <w:rtl/>
        </w:rPr>
        <w:t xml:space="preserve"> باشد.(براساس مجوز صادره از سوي</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وزارت</w:t>
      </w:r>
      <w:r w:rsidRPr="00D80B9B">
        <w:rPr>
          <w:rFonts w:ascii="Times New Roman" w:eastAsia="Times New Roman" w:hAnsi="Times New Roman" w:cs="B Mitra" w:hint="cs"/>
          <w:sz w:val="28"/>
          <w:szCs w:val="28"/>
        </w:rPr>
        <w:t>)</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rtl/>
          <w:lang w:bidi="fa-IR"/>
        </w:rPr>
        <w:t>۲</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 xml:space="preserve">گواهي پايان ترم ششم, تا تاريخ </w:t>
      </w:r>
      <w:r w:rsidRPr="00D80B9B">
        <w:rPr>
          <w:rFonts w:ascii="Times New Roman" w:eastAsia="Times New Roman" w:hAnsi="Times New Roman" w:cs="B Mitra" w:hint="cs"/>
          <w:sz w:val="28"/>
          <w:szCs w:val="28"/>
          <w:rtl/>
          <w:lang w:bidi="fa-IR"/>
        </w:rPr>
        <w:t>۳۱/‏۰۶/‏۱۴۰۱</w:t>
      </w:r>
      <w:r w:rsidRPr="00D80B9B">
        <w:rPr>
          <w:rFonts w:ascii="Times New Roman" w:eastAsia="Times New Roman" w:hAnsi="Times New Roman" w:cs="Times New Roman" w:hint="cs"/>
          <w:sz w:val="28"/>
          <w:szCs w:val="28"/>
          <w:rtl/>
          <w:lang w:bidi="fa-IR"/>
        </w:rPr>
        <w:t>‬</w:t>
      </w:r>
      <w:r w:rsidRPr="00D80B9B">
        <w:rPr>
          <w:rFonts w:ascii="Times New Roman" w:eastAsia="Times New Roman" w:hAnsi="Times New Roman" w:cs="B Mitra" w:hint="cs"/>
          <w:sz w:val="28"/>
          <w:szCs w:val="28"/>
          <w:rtl/>
        </w:rPr>
        <w:t xml:space="preserve"> براي ورودي </w:t>
      </w:r>
      <w:r w:rsidRPr="00D80B9B">
        <w:rPr>
          <w:rFonts w:ascii="Times New Roman" w:eastAsia="Times New Roman" w:hAnsi="Times New Roman" w:cs="B Mitra" w:hint="cs"/>
          <w:sz w:val="28"/>
          <w:szCs w:val="28"/>
          <w:rtl/>
          <w:lang w:bidi="fa-IR"/>
        </w:rPr>
        <w:t>۹۸</w:t>
      </w:r>
      <w:r w:rsidRPr="00D80B9B">
        <w:rPr>
          <w:rFonts w:ascii="Times New Roman" w:eastAsia="Times New Roman" w:hAnsi="Times New Roman" w:cs="B Mitra" w:hint="cs"/>
          <w:sz w:val="28"/>
          <w:szCs w:val="28"/>
          <w:rtl/>
        </w:rPr>
        <w:t xml:space="preserve"> كليه رشته‌هاي</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كارشناسي و</w:t>
      </w:r>
      <w:r w:rsidRPr="00D80B9B">
        <w:rPr>
          <w:rFonts w:ascii="Times New Roman" w:eastAsia="Times New Roman" w:hAnsi="Times New Roman" w:cs="B Mitra" w:hint="cs"/>
          <w:sz w:val="28"/>
          <w:szCs w:val="28"/>
          <w:rtl/>
          <w:lang w:bidi="fa-IR"/>
        </w:rPr>
        <w:t>۳۰/‏۱۱/‏۱۴۰۰</w:t>
      </w:r>
      <w:r w:rsidRPr="00D80B9B">
        <w:rPr>
          <w:rFonts w:ascii="Times New Roman" w:eastAsia="Times New Roman" w:hAnsi="Times New Roman" w:cs="B Mitra" w:hint="cs"/>
          <w:sz w:val="28"/>
          <w:szCs w:val="28"/>
          <w:rtl/>
        </w:rPr>
        <w:t xml:space="preserve"> براي ورودي </w:t>
      </w:r>
      <w:r w:rsidRPr="00D80B9B">
        <w:rPr>
          <w:rFonts w:ascii="Times New Roman" w:eastAsia="Times New Roman" w:hAnsi="Times New Roman" w:cs="B Mitra" w:hint="cs"/>
          <w:sz w:val="28"/>
          <w:szCs w:val="28"/>
          <w:rtl/>
          <w:lang w:bidi="fa-IR"/>
        </w:rPr>
        <w:t>۹۷</w:t>
      </w:r>
      <w:r w:rsidRPr="00D80B9B">
        <w:rPr>
          <w:rFonts w:ascii="Times New Roman" w:eastAsia="Times New Roman" w:hAnsi="Times New Roman" w:cs="B Mitra" w:hint="cs"/>
          <w:sz w:val="28"/>
          <w:szCs w:val="28"/>
          <w:rtl/>
        </w:rPr>
        <w:t xml:space="preserve"> رشته‌هاي داراي مجوز اعلامي در بند </w:t>
      </w:r>
      <w:r w:rsidRPr="00D80B9B">
        <w:rPr>
          <w:rFonts w:ascii="Times New Roman" w:eastAsia="Times New Roman" w:hAnsi="Times New Roman" w:cs="B Mitra" w:hint="cs"/>
          <w:sz w:val="28"/>
          <w:szCs w:val="28"/>
          <w:rtl/>
          <w:lang w:bidi="fa-IR"/>
        </w:rPr>
        <w:t>۱</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در نظر گرفته شود</w:t>
      </w:r>
      <w:r w:rsidRPr="00D80B9B">
        <w:rPr>
          <w:rFonts w:ascii="Times New Roman" w:eastAsia="Times New Roman" w:hAnsi="Times New Roman" w:cs="B Mitra" w:hint="cs"/>
          <w:sz w:val="28"/>
          <w:szCs w:val="28"/>
        </w:rPr>
        <w:t>.</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rtl/>
          <w:lang w:bidi="fa-IR"/>
        </w:rPr>
        <w:t>۳</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حداقل سه چهارم واحدهاي درسي به عدد غير صحيح رو به پايين گرد شود</w:t>
      </w:r>
      <w:r w:rsidRPr="00D80B9B">
        <w:rPr>
          <w:rFonts w:ascii="Times New Roman" w:eastAsia="Times New Roman" w:hAnsi="Times New Roman" w:cs="B Mitra" w:hint="cs"/>
          <w:sz w:val="28"/>
          <w:szCs w:val="28"/>
        </w:rPr>
        <w:t>.</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rtl/>
          <w:lang w:bidi="fa-IR"/>
        </w:rPr>
        <w:t>۴</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براي دانشجويان مهمان، انتقالي يا تغيير رشته, مدت مجاز از ورود به رشته</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 xml:space="preserve">يا دانشگاه اول تا دانش آموختگي از رشته يا دانشگاه دوم؛ حداكثر </w:t>
      </w:r>
      <w:r w:rsidRPr="00D80B9B">
        <w:rPr>
          <w:rFonts w:ascii="Times New Roman" w:eastAsia="Times New Roman" w:hAnsi="Times New Roman" w:cs="B Mitra" w:hint="cs"/>
          <w:sz w:val="28"/>
          <w:szCs w:val="28"/>
          <w:rtl/>
          <w:lang w:bidi="fa-IR"/>
        </w:rPr>
        <w:t>۸</w:t>
      </w:r>
      <w:r w:rsidRPr="00D80B9B">
        <w:rPr>
          <w:rFonts w:ascii="Times New Roman" w:eastAsia="Times New Roman" w:hAnsi="Times New Roman" w:cs="B Mitra" w:hint="cs"/>
          <w:sz w:val="28"/>
          <w:szCs w:val="28"/>
          <w:rtl/>
        </w:rPr>
        <w:t xml:space="preserve"> نيمسال</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 xml:space="preserve">است و مقايسه متقاضيان براي رتبه بدني و تعيين </w:t>
      </w:r>
      <w:r w:rsidRPr="00D80B9B">
        <w:rPr>
          <w:rFonts w:ascii="Times New Roman" w:eastAsia="Times New Roman" w:hAnsi="Times New Roman" w:cs="B Mitra" w:hint="cs"/>
          <w:sz w:val="28"/>
          <w:szCs w:val="28"/>
          <w:rtl/>
          <w:lang w:bidi="fa-IR"/>
        </w:rPr>
        <w:t>۲۰%</w:t>
      </w:r>
      <w:r w:rsidRPr="00D80B9B">
        <w:rPr>
          <w:rFonts w:ascii="Times New Roman" w:eastAsia="Times New Roman" w:hAnsi="Times New Roman" w:cs="B Mitra" w:hint="cs"/>
          <w:sz w:val="28"/>
          <w:szCs w:val="28"/>
          <w:rtl/>
        </w:rPr>
        <w:t xml:space="preserve"> با دانشجويان دانشگاهي</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انجام مي‌شود كه بيشترين واحد درسي خود را با آنها گذرانده‌اند. لذا صدور</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گواهي براي دانشجويان مهمان دائم در دانشگاه تهران بلامانع است</w:t>
      </w:r>
      <w:r w:rsidRPr="00D80B9B">
        <w:rPr>
          <w:rFonts w:ascii="Times New Roman" w:eastAsia="Times New Roman" w:hAnsi="Times New Roman" w:cs="B Mitra" w:hint="cs"/>
          <w:sz w:val="28"/>
          <w:szCs w:val="28"/>
        </w:rPr>
        <w:t>.</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rtl/>
          <w:lang w:bidi="fa-IR"/>
        </w:rPr>
        <w:t>۵‌‌‌‌‌‌‌</w:t>
      </w:r>
      <w:r w:rsidRPr="00D80B9B">
        <w:rPr>
          <w:rFonts w:ascii="Times New Roman" w:eastAsia="Times New Roman" w:hAnsi="Times New Roman" w:cs="B Mitra" w:hint="cs"/>
          <w:sz w:val="28"/>
          <w:szCs w:val="28"/>
        </w:rPr>
        <w:t>-</w:t>
      </w:r>
      <w:r w:rsidRPr="00D80B9B">
        <w:rPr>
          <w:rFonts w:ascii="Times New Roman" w:eastAsia="Times New Roman" w:hAnsi="Times New Roman" w:cs="B Mitra" w:hint="cs"/>
          <w:b/>
          <w:bCs/>
          <w:color w:val="C0392B"/>
          <w:sz w:val="28"/>
          <w:szCs w:val="28"/>
        </w:rPr>
        <w:t xml:space="preserve"> </w:t>
      </w:r>
      <w:r w:rsidRPr="00D80B9B">
        <w:rPr>
          <w:rFonts w:ascii="Times New Roman" w:eastAsia="Times New Roman" w:hAnsi="Times New Roman" w:cs="B Mitra" w:hint="cs"/>
          <w:b/>
          <w:bCs/>
          <w:color w:val="C0392B"/>
          <w:sz w:val="28"/>
          <w:szCs w:val="28"/>
          <w:rtl/>
        </w:rPr>
        <w:t xml:space="preserve">صدور گواهي براي رتبه‌هاي خارج از </w:t>
      </w:r>
      <w:r w:rsidRPr="00D80B9B">
        <w:rPr>
          <w:rFonts w:ascii="Times New Roman" w:eastAsia="Times New Roman" w:hAnsi="Times New Roman" w:cs="B Mitra" w:hint="cs"/>
          <w:b/>
          <w:bCs/>
          <w:color w:val="C0392B"/>
          <w:sz w:val="28"/>
          <w:szCs w:val="28"/>
          <w:rtl/>
          <w:lang w:bidi="fa-IR"/>
        </w:rPr>
        <w:t>۲۰%</w:t>
      </w:r>
      <w:r w:rsidRPr="00D80B9B">
        <w:rPr>
          <w:rFonts w:ascii="Times New Roman" w:eastAsia="Times New Roman" w:hAnsi="Times New Roman" w:cs="B Mitra" w:hint="cs"/>
          <w:b/>
          <w:bCs/>
          <w:color w:val="C0392B"/>
          <w:sz w:val="28"/>
          <w:szCs w:val="28"/>
          <w:rtl/>
        </w:rPr>
        <w:t xml:space="preserve"> ممنوع مي‌باشد</w:t>
      </w:r>
      <w:r w:rsidRPr="00D80B9B">
        <w:rPr>
          <w:rFonts w:ascii="Times New Roman" w:eastAsia="Times New Roman" w:hAnsi="Times New Roman" w:cs="B Mitra" w:hint="cs"/>
          <w:b/>
          <w:bCs/>
          <w:color w:val="C0392B"/>
          <w:sz w:val="28"/>
          <w:szCs w:val="28"/>
        </w:rPr>
        <w:t>.</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rtl/>
          <w:lang w:bidi="fa-IR"/>
        </w:rPr>
        <w:t>۶</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در صدور گواهي، نوع ورود (پذيرش آزمون - انتقالي دائم - انتقالي توأم با</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تغيير رشته - انتقالي بدون تغيير رشته - پذيرش ممتاز المپيادهاي علمي و</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دانش آموزي) و دوره روزانه و ساير فيلدهاي اجباري</w:t>
      </w:r>
      <w:r w:rsidRPr="00D80B9B">
        <w:rPr>
          <w:rFonts w:ascii="Times New Roman" w:eastAsia="Times New Roman" w:hAnsi="Times New Roman" w:cs="B Mitra" w:hint="cs"/>
          <w:b/>
          <w:bCs/>
          <w:sz w:val="28"/>
          <w:szCs w:val="28"/>
        </w:rPr>
        <w:t xml:space="preserve"> </w:t>
      </w:r>
      <w:r w:rsidRPr="00D80B9B">
        <w:rPr>
          <w:rFonts w:ascii="Times New Roman" w:eastAsia="Times New Roman" w:hAnsi="Times New Roman" w:cs="B Mitra" w:hint="cs"/>
          <w:b/>
          <w:bCs/>
          <w:sz w:val="28"/>
          <w:szCs w:val="28"/>
          <w:rtl/>
        </w:rPr>
        <w:t xml:space="preserve">در گزارش </w:t>
      </w:r>
      <w:r w:rsidRPr="00D80B9B">
        <w:rPr>
          <w:rFonts w:ascii="Times New Roman" w:eastAsia="Times New Roman" w:hAnsi="Times New Roman" w:cs="B Mitra" w:hint="cs"/>
          <w:b/>
          <w:bCs/>
          <w:sz w:val="28"/>
          <w:szCs w:val="28"/>
          <w:rtl/>
          <w:lang w:bidi="fa-IR"/>
        </w:rPr>
        <w:t>۴۸۲</w:t>
      </w:r>
      <w:r w:rsidRPr="00D80B9B">
        <w:rPr>
          <w:rFonts w:ascii="Times New Roman" w:eastAsia="Times New Roman" w:hAnsi="Times New Roman" w:cs="B Mitra" w:hint="cs"/>
          <w:b/>
          <w:bCs/>
          <w:sz w:val="28"/>
          <w:szCs w:val="28"/>
          <w:rtl/>
        </w:rPr>
        <w:t xml:space="preserve"> لحاظ</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گردد. بازه زماني صدور گواهي براي دانشجويان مشمول تا پايان اسفندماه و فقط به صورت الكترونيكي مي‌باشد</w:t>
      </w:r>
      <w:r w:rsidRPr="00D80B9B">
        <w:rPr>
          <w:rFonts w:ascii="Times New Roman" w:eastAsia="Times New Roman" w:hAnsi="Times New Roman" w:cs="B Mitra" w:hint="cs"/>
          <w:sz w:val="28"/>
          <w:szCs w:val="28"/>
        </w:rPr>
        <w:t>.</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rtl/>
          <w:lang w:bidi="fa-IR"/>
        </w:rPr>
        <w:t>۷</w:t>
      </w:r>
      <w:r w:rsidRPr="00D80B9B">
        <w:rPr>
          <w:rFonts w:ascii="Times New Roman" w:eastAsia="Times New Roman" w:hAnsi="Times New Roman" w:cs="B Mitra" w:hint="cs"/>
          <w:sz w:val="28"/>
          <w:szCs w:val="28"/>
        </w:rPr>
        <w:t>-</w:t>
      </w:r>
      <w:r w:rsidRPr="00D80B9B">
        <w:rPr>
          <w:rFonts w:ascii="Times New Roman" w:eastAsia="Times New Roman" w:hAnsi="Times New Roman" w:cs="B Mitra" w:hint="cs"/>
          <w:sz w:val="28"/>
          <w:szCs w:val="28"/>
          <w:shd w:val="clear" w:color="auto" w:fill="FFFFFF"/>
          <w:rtl/>
        </w:rPr>
        <w:t xml:space="preserve"> محاسبه معدل و تعداد واحدهاي درسي بر اساس صرفاً رشته تحصيلي اصلي صورت مي‌پذيرد (دوره‌هاي فرعي نظير كهاد و غيره) مورد محاسبه قرار نمي‌گيرد.</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shd w:val="clear" w:color="auto" w:fill="FFFFFF"/>
          <w:rtl/>
          <w:lang w:bidi="fa-IR"/>
        </w:rPr>
        <w:t>۸-</w:t>
      </w:r>
      <w:r w:rsidRPr="00D80B9B">
        <w:rPr>
          <w:rFonts w:ascii="Times New Roman" w:eastAsia="Times New Roman" w:hAnsi="Times New Roman" w:cs="B Mitra" w:hint="cs"/>
          <w:sz w:val="28"/>
          <w:szCs w:val="28"/>
          <w:shd w:val="clear" w:color="auto" w:fill="FFFFFF"/>
          <w:rtl/>
        </w:rPr>
        <w:t xml:space="preserve"> براي خانم‌هايي كه در دوره كارشناسي پيوسته خود صاحب فرزند شده‌اند و از مرخصي بارداري بدون احتساب در سنوات و با تأييد دانشگاه استفاده كرده‌اند, مدت مجاز حداكثر ده نيمسال تحصيلي است.</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shd w:val="clear" w:color="auto" w:fill="FFFFFF"/>
          <w:rtl/>
          <w:lang w:bidi="fa-IR"/>
        </w:rPr>
        <w:t>۹‌‌‌‌‌‌‌-</w:t>
      </w:r>
      <w:r w:rsidRPr="00D80B9B">
        <w:rPr>
          <w:rFonts w:ascii="Times New Roman" w:eastAsia="Times New Roman" w:hAnsi="Times New Roman" w:cs="B Mitra" w:hint="cs"/>
          <w:sz w:val="28"/>
          <w:szCs w:val="28"/>
          <w:shd w:val="clear" w:color="auto" w:fill="FFFFFF"/>
          <w:rtl/>
        </w:rPr>
        <w:t xml:space="preserve"> براي دانشجويان تحصيل همزمان تنها در يك رشته امكان استفاده از اين تسهيلات وجود دارد. لذا در صورت درخواست؛ مدت تحصيل ايشان با رعايت ساير شرايط تا ده نيمسال قابل بررسي است.</w:t>
      </w:r>
    </w:p>
    <w:p w:rsidR="00D80B9B" w:rsidRPr="00D80B9B" w:rsidRDefault="00D80B9B" w:rsidP="00D80B9B">
      <w:pPr>
        <w:shd w:val="clear" w:color="auto" w:fill="FFFFFF"/>
        <w:bidi/>
        <w:spacing w:before="100" w:beforeAutospacing="1" w:after="100" w:afterAutospacing="1" w:line="240" w:lineRule="auto"/>
        <w:rPr>
          <w:rFonts w:ascii="Times New Roman" w:eastAsia="Times New Roman" w:hAnsi="Times New Roman" w:cs="B Mitra"/>
          <w:sz w:val="24"/>
          <w:szCs w:val="24"/>
        </w:rPr>
      </w:pPr>
      <w:r w:rsidRPr="00D80B9B">
        <w:rPr>
          <w:rFonts w:ascii="Times New Roman" w:eastAsia="Times New Roman" w:hAnsi="Times New Roman" w:cs="B Mitra" w:hint="cs"/>
          <w:sz w:val="28"/>
          <w:szCs w:val="28"/>
          <w:rtl/>
        </w:rPr>
        <w:lastRenderedPageBreak/>
        <w:t>خواهشمند</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 xml:space="preserve">است براي استخراج ليست اسامي دانشجويان ممتاز </w:t>
      </w:r>
      <w:r w:rsidRPr="00D80B9B">
        <w:rPr>
          <w:rFonts w:ascii="Times New Roman" w:eastAsia="Times New Roman" w:hAnsi="Times New Roman" w:cs="B Mitra" w:hint="cs"/>
          <w:sz w:val="28"/>
          <w:szCs w:val="28"/>
          <w:rtl/>
          <w:lang w:bidi="fa-IR"/>
        </w:rPr>
        <w:t>۲۰%</w:t>
      </w:r>
      <w:r w:rsidRPr="00D80B9B">
        <w:rPr>
          <w:rFonts w:ascii="Times New Roman" w:eastAsia="Times New Roman" w:hAnsi="Times New Roman" w:cs="B Mitra" w:hint="cs"/>
          <w:sz w:val="28"/>
          <w:szCs w:val="28"/>
          <w:rtl/>
        </w:rPr>
        <w:t xml:space="preserve"> برتر؛ تنها از گزارش </w:t>
      </w:r>
      <w:r w:rsidRPr="00D80B9B">
        <w:rPr>
          <w:rFonts w:ascii="Times New Roman" w:eastAsia="Times New Roman" w:hAnsi="Times New Roman" w:cs="B Mitra" w:hint="cs"/>
          <w:sz w:val="28"/>
          <w:szCs w:val="28"/>
          <w:rtl/>
          <w:lang w:bidi="fa-IR"/>
        </w:rPr>
        <w:t>۴۸۲</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سامانه جامع آموزشي استفاده نمايند و اسامي تغيير رشته و انتقال دائم؛</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ميهمان، دانشجوي خارجي از تعداد ورودي كسر و سپس محاسبه و از طريق</w:t>
      </w:r>
      <w:r w:rsidRPr="00D80B9B">
        <w:rPr>
          <w:rFonts w:ascii="Times New Roman" w:eastAsia="Times New Roman" w:hAnsi="Times New Roman" w:cs="B Mitra" w:hint="cs"/>
          <w:sz w:val="28"/>
          <w:szCs w:val="28"/>
        </w:rPr>
        <w:t xml:space="preserve"> </w:t>
      </w:r>
      <w:r w:rsidRPr="00D80B9B">
        <w:rPr>
          <w:rFonts w:ascii="Times New Roman" w:eastAsia="Times New Roman" w:hAnsi="Times New Roman" w:cs="B Mitra" w:hint="cs"/>
          <w:sz w:val="28"/>
          <w:szCs w:val="28"/>
          <w:rtl/>
        </w:rPr>
        <w:t>كانال‌هاي دانشجويي به ذينفعان اعلام گردد</w:t>
      </w:r>
      <w:r w:rsidRPr="00D80B9B">
        <w:rPr>
          <w:rFonts w:ascii="Times New Roman" w:eastAsia="Times New Roman" w:hAnsi="Times New Roman" w:cs="B Mitra" w:hint="cs"/>
          <w:sz w:val="28"/>
          <w:szCs w:val="28"/>
        </w:rPr>
        <w:t>.</w:t>
      </w:r>
    </w:p>
    <w:sectPr w:rsidR="00D80B9B" w:rsidRPr="00D80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2921"/>
    <w:multiLevelType w:val="multilevel"/>
    <w:tmpl w:val="3E8A7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9B"/>
    <w:rsid w:val="007148F8"/>
    <w:rsid w:val="00D80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08CC5-5926-494C-A39D-93556EC9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80B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0B9B"/>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D80B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80B9B"/>
    <w:rPr>
      <w:rFonts w:ascii="Arial" w:eastAsia="Times New Roman" w:hAnsi="Arial" w:cs="Arial"/>
      <w:vanish/>
      <w:sz w:val="16"/>
      <w:szCs w:val="16"/>
    </w:rPr>
  </w:style>
  <w:style w:type="character" w:styleId="Hyperlink">
    <w:name w:val="Hyperlink"/>
    <w:basedOn w:val="DefaultParagraphFont"/>
    <w:uiPriority w:val="99"/>
    <w:semiHidden/>
    <w:unhideWhenUsed/>
    <w:rsid w:val="00D80B9B"/>
    <w:rPr>
      <w:color w:val="0000FF"/>
      <w:u w:val="single"/>
    </w:rPr>
  </w:style>
  <w:style w:type="paragraph" w:styleId="z-BottomofForm">
    <w:name w:val="HTML Bottom of Form"/>
    <w:basedOn w:val="Normal"/>
    <w:next w:val="Normal"/>
    <w:link w:val="z-BottomofFormChar"/>
    <w:hidden/>
    <w:uiPriority w:val="99"/>
    <w:semiHidden/>
    <w:unhideWhenUsed/>
    <w:rsid w:val="00D80B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80B9B"/>
    <w:rPr>
      <w:rFonts w:ascii="Arial" w:eastAsia="Times New Roman" w:hAnsi="Arial" w:cs="Arial"/>
      <w:vanish/>
      <w:sz w:val="16"/>
      <w:szCs w:val="16"/>
    </w:rPr>
  </w:style>
  <w:style w:type="character" w:customStyle="1" w:styleId="uk-badge">
    <w:name w:val="uk-badge"/>
    <w:basedOn w:val="DefaultParagraphFont"/>
    <w:rsid w:val="00D80B9B"/>
  </w:style>
  <w:style w:type="character" w:customStyle="1" w:styleId="uk-text-muted">
    <w:name w:val="uk-text-muted"/>
    <w:basedOn w:val="DefaultParagraphFont"/>
    <w:rsid w:val="00D80B9B"/>
  </w:style>
  <w:style w:type="character" w:customStyle="1" w:styleId="uk-margin-small-left">
    <w:name w:val="uk-margin-small-left"/>
    <w:basedOn w:val="DefaultParagraphFont"/>
    <w:rsid w:val="00D80B9B"/>
  </w:style>
  <w:style w:type="paragraph" w:styleId="NormalWeb">
    <w:name w:val="Normal (Web)"/>
    <w:basedOn w:val="Normal"/>
    <w:uiPriority w:val="99"/>
    <w:semiHidden/>
    <w:unhideWhenUsed/>
    <w:rsid w:val="00D80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m-text-truncate">
    <w:name w:val="tm-text-truncate"/>
    <w:basedOn w:val="DefaultParagraphFont"/>
    <w:rsid w:val="00D80B9B"/>
  </w:style>
  <w:style w:type="character" w:customStyle="1" w:styleId="uk-text-primary">
    <w:name w:val="uk-text-primary"/>
    <w:basedOn w:val="DefaultParagraphFont"/>
    <w:rsid w:val="00D80B9B"/>
  </w:style>
  <w:style w:type="character" w:customStyle="1" w:styleId="moreinfo">
    <w:name w:val="moreinfo"/>
    <w:basedOn w:val="DefaultParagraphFont"/>
    <w:rsid w:val="00D80B9B"/>
  </w:style>
  <w:style w:type="character" w:styleId="Strong">
    <w:name w:val="Strong"/>
    <w:basedOn w:val="DefaultParagraphFont"/>
    <w:uiPriority w:val="22"/>
    <w:qFormat/>
    <w:rsid w:val="00D80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0856">
      <w:bodyDiv w:val="1"/>
      <w:marLeft w:val="0"/>
      <w:marRight w:val="0"/>
      <w:marTop w:val="0"/>
      <w:marBottom w:val="0"/>
      <w:divBdr>
        <w:top w:val="none" w:sz="0" w:space="0" w:color="auto"/>
        <w:left w:val="none" w:sz="0" w:space="0" w:color="auto"/>
        <w:bottom w:val="none" w:sz="0" w:space="0" w:color="auto"/>
        <w:right w:val="none" w:sz="0" w:space="0" w:color="auto"/>
      </w:divBdr>
      <w:divsChild>
        <w:div w:id="451900218">
          <w:marLeft w:val="0"/>
          <w:marRight w:val="0"/>
          <w:marTop w:val="0"/>
          <w:marBottom w:val="0"/>
          <w:divBdr>
            <w:top w:val="none" w:sz="0" w:space="0" w:color="auto"/>
            <w:left w:val="none" w:sz="0" w:space="0" w:color="auto"/>
            <w:bottom w:val="none" w:sz="0" w:space="0" w:color="auto"/>
            <w:right w:val="none" w:sz="0" w:space="0" w:color="auto"/>
          </w:divBdr>
          <w:divsChild>
            <w:div w:id="660815567">
              <w:marLeft w:val="0"/>
              <w:marRight w:val="0"/>
              <w:marTop w:val="0"/>
              <w:marBottom w:val="0"/>
              <w:divBdr>
                <w:top w:val="none" w:sz="0" w:space="0" w:color="auto"/>
                <w:left w:val="none" w:sz="0" w:space="0" w:color="auto"/>
                <w:bottom w:val="none" w:sz="0" w:space="0" w:color="auto"/>
                <w:right w:val="none" w:sz="0" w:space="0" w:color="auto"/>
              </w:divBdr>
              <w:divsChild>
                <w:div w:id="1814255263">
                  <w:marLeft w:val="0"/>
                  <w:marRight w:val="0"/>
                  <w:marTop w:val="0"/>
                  <w:marBottom w:val="0"/>
                  <w:divBdr>
                    <w:top w:val="none" w:sz="0" w:space="0" w:color="auto"/>
                    <w:left w:val="none" w:sz="0" w:space="0" w:color="auto"/>
                    <w:bottom w:val="none" w:sz="0" w:space="0" w:color="auto"/>
                    <w:right w:val="none" w:sz="0" w:space="0" w:color="auto"/>
                  </w:divBdr>
                  <w:divsChild>
                    <w:div w:id="1648436076">
                      <w:marLeft w:val="0"/>
                      <w:marRight w:val="0"/>
                      <w:marTop w:val="0"/>
                      <w:marBottom w:val="0"/>
                      <w:divBdr>
                        <w:top w:val="none" w:sz="0" w:space="0" w:color="auto"/>
                        <w:left w:val="none" w:sz="0" w:space="0" w:color="auto"/>
                        <w:bottom w:val="none" w:sz="0" w:space="0" w:color="auto"/>
                        <w:right w:val="none" w:sz="0" w:space="0" w:color="auto"/>
                      </w:divBdr>
                      <w:divsChild>
                        <w:div w:id="2029679019">
                          <w:marLeft w:val="0"/>
                          <w:marRight w:val="0"/>
                          <w:marTop w:val="0"/>
                          <w:marBottom w:val="0"/>
                          <w:divBdr>
                            <w:top w:val="none" w:sz="0" w:space="0" w:color="auto"/>
                            <w:left w:val="none" w:sz="0" w:space="0" w:color="auto"/>
                            <w:bottom w:val="none" w:sz="0" w:space="0" w:color="auto"/>
                            <w:right w:val="none" w:sz="0" w:space="0" w:color="auto"/>
                          </w:divBdr>
                          <w:divsChild>
                            <w:div w:id="1633244062">
                              <w:marLeft w:val="0"/>
                              <w:marRight w:val="0"/>
                              <w:marTop w:val="0"/>
                              <w:marBottom w:val="0"/>
                              <w:divBdr>
                                <w:top w:val="none" w:sz="0" w:space="0" w:color="auto"/>
                                <w:left w:val="none" w:sz="0" w:space="0" w:color="auto"/>
                                <w:bottom w:val="none" w:sz="0" w:space="0" w:color="auto"/>
                                <w:right w:val="none" w:sz="0" w:space="0" w:color="auto"/>
                              </w:divBdr>
                              <w:divsChild>
                                <w:div w:id="939485343">
                                  <w:marLeft w:val="0"/>
                                  <w:marRight w:val="0"/>
                                  <w:marTop w:val="0"/>
                                  <w:marBottom w:val="0"/>
                                  <w:divBdr>
                                    <w:top w:val="none" w:sz="0" w:space="0" w:color="auto"/>
                                    <w:left w:val="none" w:sz="0" w:space="0" w:color="auto"/>
                                    <w:bottom w:val="none" w:sz="0" w:space="0" w:color="auto"/>
                                    <w:right w:val="none" w:sz="0" w:space="0" w:color="auto"/>
                                  </w:divBdr>
                                </w:div>
                                <w:div w:id="1125386262">
                                  <w:marLeft w:val="0"/>
                                  <w:marRight w:val="0"/>
                                  <w:marTop w:val="0"/>
                                  <w:marBottom w:val="0"/>
                                  <w:divBdr>
                                    <w:top w:val="none" w:sz="0" w:space="0" w:color="auto"/>
                                    <w:left w:val="none" w:sz="0" w:space="0" w:color="auto"/>
                                    <w:bottom w:val="none" w:sz="0" w:space="0" w:color="auto"/>
                                    <w:right w:val="none" w:sz="0" w:space="0" w:color="auto"/>
                                  </w:divBdr>
                                </w:div>
                                <w:div w:id="819735057">
                                  <w:marLeft w:val="0"/>
                                  <w:marRight w:val="0"/>
                                  <w:marTop w:val="0"/>
                                  <w:marBottom w:val="0"/>
                                  <w:divBdr>
                                    <w:top w:val="none" w:sz="0" w:space="0" w:color="auto"/>
                                    <w:left w:val="none" w:sz="0" w:space="0" w:color="auto"/>
                                    <w:bottom w:val="none" w:sz="0" w:space="0" w:color="auto"/>
                                    <w:right w:val="none" w:sz="0" w:space="0" w:color="auto"/>
                                  </w:divBdr>
                                </w:div>
                                <w:div w:id="1520700439">
                                  <w:marLeft w:val="0"/>
                                  <w:marRight w:val="0"/>
                                  <w:marTop w:val="0"/>
                                  <w:marBottom w:val="0"/>
                                  <w:divBdr>
                                    <w:top w:val="none" w:sz="0" w:space="0" w:color="auto"/>
                                    <w:left w:val="none" w:sz="0" w:space="0" w:color="auto"/>
                                    <w:bottom w:val="none" w:sz="0" w:space="0" w:color="auto"/>
                                    <w:right w:val="none" w:sz="0" w:space="0" w:color="auto"/>
                                  </w:divBdr>
                                </w:div>
                                <w:div w:id="13012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700192">
          <w:marLeft w:val="0"/>
          <w:marRight w:val="0"/>
          <w:marTop w:val="0"/>
          <w:marBottom w:val="0"/>
          <w:divBdr>
            <w:top w:val="none" w:sz="0" w:space="0" w:color="auto"/>
            <w:left w:val="none" w:sz="0" w:space="0" w:color="auto"/>
            <w:bottom w:val="none" w:sz="0" w:space="0" w:color="auto"/>
            <w:right w:val="none" w:sz="0" w:space="0" w:color="auto"/>
          </w:divBdr>
          <w:divsChild>
            <w:div w:id="1126506480">
              <w:marLeft w:val="0"/>
              <w:marRight w:val="0"/>
              <w:marTop w:val="0"/>
              <w:marBottom w:val="0"/>
              <w:divBdr>
                <w:top w:val="none" w:sz="0" w:space="0" w:color="auto"/>
                <w:left w:val="none" w:sz="0" w:space="0" w:color="auto"/>
                <w:bottom w:val="none" w:sz="0" w:space="0" w:color="auto"/>
                <w:right w:val="none" w:sz="0" w:space="0" w:color="auto"/>
              </w:divBdr>
              <w:divsChild>
                <w:div w:id="8504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5159">
          <w:marLeft w:val="0"/>
          <w:marRight w:val="0"/>
          <w:marTop w:val="0"/>
          <w:marBottom w:val="0"/>
          <w:divBdr>
            <w:top w:val="none" w:sz="0" w:space="0" w:color="auto"/>
            <w:left w:val="none" w:sz="0" w:space="0" w:color="auto"/>
            <w:bottom w:val="none" w:sz="0" w:space="0" w:color="auto"/>
            <w:right w:val="none" w:sz="0" w:space="0" w:color="auto"/>
          </w:divBdr>
          <w:divsChild>
            <w:div w:id="1036389359">
              <w:marLeft w:val="0"/>
              <w:marRight w:val="0"/>
              <w:marTop w:val="0"/>
              <w:marBottom w:val="0"/>
              <w:divBdr>
                <w:top w:val="none" w:sz="0" w:space="0" w:color="auto"/>
                <w:left w:val="none" w:sz="0" w:space="0" w:color="auto"/>
                <w:bottom w:val="none" w:sz="0" w:space="0" w:color="auto"/>
                <w:right w:val="none" w:sz="0" w:space="0" w:color="auto"/>
              </w:divBdr>
              <w:divsChild>
                <w:div w:id="637536766">
                  <w:marLeft w:val="0"/>
                  <w:marRight w:val="0"/>
                  <w:marTop w:val="0"/>
                  <w:marBottom w:val="0"/>
                  <w:divBdr>
                    <w:top w:val="none" w:sz="0" w:space="0" w:color="auto"/>
                    <w:left w:val="none" w:sz="0" w:space="0" w:color="auto"/>
                    <w:bottom w:val="none" w:sz="0" w:space="0" w:color="auto"/>
                    <w:right w:val="none" w:sz="0" w:space="0" w:color="auto"/>
                  </w:divBdr>
                  <w:divsChild>
                    <w:div w:id="1022126609">
                      <w:marLeft w:val="0"/>
                      <w:marRight w:val="0"/>
                      <w:marTop w:val="0"/>
                      <w:marBottom w:val="0"/>
                      <w:divBdr>
                        <w:top w:val="none" w:sz="0" w:space="0" w:color="auto"/>
                        <w:left w:val="none" w:sz="0" w:space="0" w:color="auto"/>
                        <w:bottom w:val="none" w:sz="0" w:space="0" w:color="auto"/>
                        <w:right w:val="none" w:sz="0" w:space="0" w:color="auto"/>
                      </w:divBdr>
                    </w:div>
                  </w:divsChild>
                </w:div>
                <w:div w:id="478957052">
                  <w:marLeft w:val="0"/>
                  <w:marRight w:val="0"/>
                  <w:marTop w:val="0"/>
                  <w:marBottom w:val="0"/>
                  <w:divBdr>
                    <w:top w:val="none" w:sz="0" w:space="0" w:color="auto"/>
                    <w:left w:val="none" w:sz="0" w:space="0" w:color="auto"/>
                    <w:bottom w:val="none" w:sz="0" w:space="0" w:color="auto"/>
                    <w:right w:val="none" w:sz="0" w:space="0" w:color="auto"/>
                  </w:divBdr>
                  <w:divsChild>
                    <w:div w:id="1516338652">
                      <w:marLeft w:val="0"/>
                      <w:marRight w:val="0"/>
                      <w:marTop w:val="0"/>
                      <w:marBottom w:val="0"/>
                      <w:divBdr>
                        <w:top w:val="none" w:sz="0" w:space="0" w:color="auto"/>
                        <w:left w:val="none" w:sz="0" w:space="0" w:color="auto"/>
                        <w:bottom w:val="none" w:sz="0" w:space="0" w:color="auto"/>
                        <w:right w:val="none" w:sz="0" w:space="0" w:color="auto"/>
                      </w:divBdr>
                    </w:div>
                  </w:divsChild>
                </w:div>
                <w:div w:id="1139375571">
                  <w:marLeft w:val="0"/>
                  <w:marRight w:val="0"/>
                  <w:marTop w:val="0"/>
                  <w:marBottom w:val="0"/>
                  <w:divBdr>
                    <w:top w:val="none" w:sz="0" w:space="0" w:color="auto"/>
                    <w:left w:val="none" w:sz="0" w:space="0" w:color="auto"/>
                    <w:bottom w:val="none" w:sz="0" w:space="0" w:color="auto"/>
                    <w:right w:val="none" w:sz="0" w:space="0" w:color="auto"/>
                  </w:divBdr>
                  <w:divsChild>
                    <w:div w:id="15469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6787">
          <w:marLeft w:val="0"/>
          <w:marRight w:val="0"/>
          <w:marTop w:val="0"/>
          <w:marBottom w:val="0"/>
          <w:divBdr>
            <w:top w:val="none" w:sz="0" w:space="0" w:color="auto"/>
            <w:left w:val="none" w:sz="0" w:space="0" w:color="auto"/>
            <w:bottom w:val="none" w:sz="0" w:space="0" w:color="auto"/>
            <w:right w:val="none" w:sz="0" w:space="0" w:color="auto"/>
          </w:divBdr>
          <w:divsChild>
            <w:div w:id="1816336844">
              <w:marLeft w:val="0"/>
              <w:marRight w:val="0"/>
              <w:marTop w:val="0"/>
              <w:marBottom w:val="0"/>
              <w:divBdr>
                <w:top w:val="none" w:sz="0" w:space="0" w:color="auto"/>
                <w:left w:val="none" w:sz="0" w:space="0" w:color="auto"/>
                <w:bottom w:val="none" w:sz="0" w:space="0" w:color="auto"/>
                <w:right w:val="none" w:sz="0" w:space="0" w:color="auto"/>
              </w:divBdr>
              <w:divsChild>
                <w:div w:id="1818717354">
                  <w:marLeft w:val="0"/>
                  <w:marRight w:val="0"/>
                  <w:marTop w:val="0"/>
                  <w:marBottom w:val="0"/>
                  <w:divBdr>
                    <w:top w:val="none" w:sz="0" w:space="0" w:color="auto"/>
                    <w:left w:val="none" w:sz="0" w:space="0" w:color="auto"/>
                    <w:bottom w:val="none" w:sz="0" w:space="0" w:color="auto"/>
                    <w:right w:val="none" w:sz="0" w:space="0" w:color="auto"/>
                  </w:divBdr>
                  <w:divsChild>
                    <w:div w:id="606549244">
                      <w:marLeft w:val="0"/>
                      <w:marRight w:val="0"/>
                      <w:marTop w:val="0"/>
                      <w:marBottom w:val="0"/>
                      <w:divBdr>
                        <w:top w:val="none" w:sz="0" w:space="0" w:color="auto"/>
                        <w:left w:val="none" w:sz="0" w:space="0" w:color="auto"/>
                        <w:bottom w:val="none" w:sz="0" w:space="0" w:color="auto"/>
                        <w:right w:val="none" w:sz="0" w:space="0" w:color="auto"/>
                      </w:divBdr>
                    </w:div>
                    <w:div w:id="1976325092">
                      <w:marLeft w:val="0"/>
                      <w:marRight w:val="0"/>
                      <w:marTop w:val="0"/>
                      <w:marBottom w:val="0"/>
                      <w:divBdr>
                        <w:top w:val="none" w:sz="0" w:space="0" w:color="auto"/>
                        <w:left w:val="none" w:sz="0" w:space="0" w:color="auto"/>
                        <w:bottom w:val="none" w:sz="0" w:space="0" w:color="auto"/>
                        <w:right w:val="none" w:sz="0" w:space="0" w:color="auto"/>
                      </w:divBdr>
                      <w:divsChild>
                        <w:div w:id="1222209778">
                          <w:marLeft w:val="0"/>
                          <w:marRight w:val="0"/>
                          <w:marTop w:val="0"/>
                          <w:marBottom w:val="0"/>
                          <w:divBdr>
                            <w:top w:val="none" w:sz="0" w:space="0" w:color="auto"/>
                            <w:left w:val="none" w:sz="0" w:space="0" w:color="auto"/>
                            <w:bottom w:val="none" w:sz="0" w:space="0" w:color="auto"/>
                            <w:right w:val="none" w:sz="0" w:space="0" w:color="auto"/>
                          </w:divBdr>
                        </w:div>
                        <w:div w:id="4427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1500">
          <w:marLeft w:val="0"/>
          <w:marRight w:val="0"/>
          <w:marTop w:val="0"/>
          <w:marBottom w:val="0"/>
          <w:divBdr>
            <w:top w:val="none" w:sz="0" w:space="0" w:color="auto"/>
            <w:left w:val="none" w:sz="0" w:space="0" w:color="auto"/>
            <w:bottom w:val="none" w:sz="0" w:space="0" w:color="auto"/>
            <w:right w:val="none" w:sz="0" w:space="0" w:color="auto"/>
          </w:divBdr>
          <w:divsChild>
            <w:div w:id="115028184">
              <w:marLeft w:val="0"/>
              <w:marRight w:val="0"/>
              <w:marTop w:val="0"/>
              <w:marBottom w:val="0"/>
              <w:divBdr>
                <w:top w:val="none" w:sz="0" w:space="0" w:color="auto"/>
                <w:left w:val="none" w:sz="0" w:space="0" w:color="auto"/>
                <w:bottom w:val="none" w:sz="0" w:space="0" w:color="auto"/>
                <w:right w:val="none" w:sz="0" w:space="0" w:color="auto"/>
              </w:divBdr>
              <w:divsChild>
                <w:div w:id="2033996269">
                  <w:marLeft w:val="0"/>
                  <w:marRight w:val="0"/>
                  <w:marTop w:val="0"/>
                  <w:marBottom w:val="0"/>
                  <w:divBdr>
                    <w:top w:val="none" w:sz="0" w:space="0" w:color="auto"/>
                    <w:left w:val="none" w:sz="0" w:space="0" w:color="auto"/>
                    <w:bottom w:val="none" w:sz="0" w:space="0" w:color="auto"/>
                    <w:right w:val="none" w:sz="0" w:space="0" w:color="auto"/>
                  </w:divBdr>
                  <w:divsChild>
                    <w:div w:id="708066932">
                      <w:marLeft w:val="0"/>
                      <w:marRight w:val="0"/>
                      <w:marTop w:val="0"/>
                      <w:marBottom w:val="0"/>
                      <w:divBdr>
                        <w:top w:val="none" w:sz="0" w:space="0" w:color="auto"/>
                        <w:left w:val="none" w:sz="0" w:space="0" w:color="auto"/>
                        <w:bottom w:val="none" w:sz="0" w:space="0" w:color="auto"/>
                        <w:right w:val="none" w:sz="0" w:space="0" w:color="auto"/>
                      </w:divBdr>
                      <w:divsChild>
                        <w:div w:id="1486514144">
                          <w:marLeft w:val="0"/>
                          <w:marRight w:val="0"/>
                          <w:marTop w:val="0"/>
                          <w:marBottom w:val="0"/>
                          <w:divBdr>
                            <w:top w:val="none" w:sz="0" w:space="0" w:color="auto"/>
                            <w:left w:val="none" w:sz="0" w:space="0" w:color="auto"/>
                            <w:bottom w:val="none" w:sz="0" w:space="0" w:color="auto"/>
                            <w:right w:val="none" w:sz="0" w:space="0" w:color="auto"/>
                          </w:divBdr>
                          <w:divsChild>
                            <w:div w:id="746850544">
                              <w:marLeft w:val="0"/>
                              <w:marRight w:val="0"/>
                              <w:marTop w:val="0"/>
                              <w:marBottom w:val="0"/>
                              <w:divBdr>
                                <w:top w:val="none" w:sz="0" w:space="0" w:color="auto"/>
                                <w:left w:val="none" w:sz="0" w:space="0" w:color="auto"/>
                                <w:bottom w:val="none" w:sz="0" w:space="0" w:color="auto"/>
                                <w:right w:val="none" w:sz="0" w:space="0" w:color="auto"/>
                              </w:divBdr>
                              <w:divsChild>
                                <w:div w:id="40449349">
                                  <w:marLeft w:val="0"/>
                                  <w:marRight w:val="0"/>
                                  <w:marTop w:val="0"/>
                                  <w:marBottom w:val="0"/>
                                  <w:divBdr>
                                    <w:top w:val="none" w:sz="0" w:space="0" w:color="auto"/>
                                    <w:left w:val="none" w:sz="0" w:space="0" w:color="auto"/>
                                    <w:bottom w:val="none" w:sz="0" w:space="0" w:color="auto"/>
                                    <w:right w:val="none" w:sz="0" w:space="0" w:color="auto"/>
                                  </w:divBdr>
                                  <w:divsChild>
                                    <w:div w:id="1775906652">
                                      <w:marLeft w:val="0"/>
                                      <w:marRight w:val="0"/>
                                      <w:marTop w:val="0"/>
                                      <w:marBottom w:val="0"/>
                                      <w:divBdr>
                                        <w:top w:val="none" w:sz="0" w:space="0" w:color="auto"/>
                                        <w:left w:val="none" w:sz="0" w:space="0" w:color="auto"/>
                                        <w:bottom w:val="none" w:sz="0" w:space="0" w:color="auto"/>
                                        <w:right w:val="none" w:sz="0" w:space="0" w:color="auto"/>
                                      </w:divBdr>
                                      <w:divsChild>
                                        <w:div w:id="1836410455">
                                          <w:marLeft w:val="0"/>
                                          <w:marRight w:val="0"/>
                                          <w:marTop w:val="0"/>
                                          <w:marBottom w:val="0"/>
                                          <w:divBdr>
                                            <w:top w:val="none" w:sz="0" w:space="0" w:color="auto"/>
                                            <w:left w:val="none" w:sz="0" w:space="0" w:color="auto"/>
                                            <w:bottom w:val="none" w:sz="0" w:space="0" w:color="auto"/>
                                            <w:right w:val="none" w:sz="0" w:space="0" w:color="auto"/>
                                          </w:divBdr>
                                        </w:div>
                                        <w:div w:id="830293849">
                                          <w:marLeft w:val="0"/>
                                          <w:marRight w:val="0"/>
                                          <w:marTop w:val="0"/>
                                          <w:marBottom w:val="0"/>
                                          <w:divBdr>
                                            <w:top w:val="none" w:sz="0" w:space="0" w:color="auto"/>
                                            <w:left w:val="none" w:sz="0" w:space="0" w:color="auto"/>
                                            <w:bottom w:val="none" w:sz="0" w:space="0" w:color="auto"/>
                                            <w:right w:val="none" w:sz="0" w:space="0" w:color="auto"/>
                                          </w:divBdr>
                                          <w:divsChild>
                                            <w:div w:id="92014170">
                                              <w:marLeft w:val="0"/>
                                              <w:marRight w:val="0"/>
                                              <w:marTop w:val="0"/>
                                              <w:marBottom w:val="0"/>
                                              <w:divBdr>
                                                <w:top w:val="none" w:sz="0" w:space="0" w:color="auto"/>
                                                <w:left w:val="none" w:sz="0" w:space="0" w:color="auto"/>
                                                <w:bottom w:val="none" w:sz="0" w:space="0" w:color="auto"/>
                                                <w:right w:val="none" w:sz="0" w:space="0" w:color="auto"/>
                                              </w:divBdr>
                                              <w:divsChild>
                                                <w:div w:id="16926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5374">
                                          <w:marLeft w:val="0"/>
                                          <w:marRight w:val="0"/>
                                          <w:marTop w:val="0"/>
                                          <w:marBottom w:val="0"/>
                                          <w:divBdr>
                                            <w:top w:val="none" w:sz="0" w:space="0" w:color="auto"/>
                                            <w:left w:val="none" w:sz="0" w:space="0" w:color="auto"/>
                                            <w:bottom w:val="none" w:sz="0" w:space="0" w:color="auto"/>
                                            <w:right w:val="none" w:sz="0" w:space="0" w:color="auto"/>
                                          </w:divBdr>
                                          <w:divsChild>
                                            <w:div w:id="1763574916">
                                              <w:marLeft w:val="0"/>
                                              <w:marRight w:val="0"/>
                                              <w:marTop w:val="0"/>
                                              <w:marBottom w:val="0"/>
                                              <w:divBdr>
                                                <w:top w:val="none" w:sz="0" w:space="0" w:color="auto"/>
                                                <w:left w:val="none" w:sz="0" w:space="0" w:color="auto"/>
                                                <w:bottom w:val="none" w:sz="0" w:space="0" w:color="auto"/>
                                                <w:right w:val="none" w:sz="0" w:space="0" w:color="auto"/>
                                              </w:divBdr>
                                              <w:divsChild>
                                                <w:div w:id="93937326">
                                                  <w:marLeft w:val="0"/>
                                                  <w:marRight w:val="0"/>
                                                  <w:marTop w:val="0"/>
                                                  <w:marBottom w:val="0"/>
                                                  <w:divBdr>
                                                    <w:top w:val="none" w:sz="0" w:space="0" w:color="auto"/>
                                                    <w:left w:val="none" w:sz="0" w:space="0" w:color="auto"/>
                                                    <w:bottom w:val="none" w:sz="0" w:space="0" w:color="auto"/>
                                                    <w:right w:val="none" w:sz="0" w:space="0" w:color="auto"/>
                                                  </w:divBdr>
                                                  <w:divsChild>
                                                    <w:div w:id="1019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7793">
                                          <w:marLeft w:val="0"/>
                                          <w:marRight w:val="0"/>
                                          <w:marTop w:val="0"/>
                                          <w:marBottom w:val="0"/>
                                          <w:divBdr>
                                            <w:top w:val="none" w:sz="0" w:space="0" w:color="auto"/>
                                            <w:left w:val="none" w:sz="0" w:space="0" w:color="auto"/>
                                            <w:bottom w:val="none" w:sz="0" w:space="0" w:color="auto"/>
                                            <w:right w:val="none" w:sz="0" w:space="0" w:color="auto"/>
                                          </w:divBdr>
                                          <w:divsChild>
                                            <w:div w:id="1242251480">
                                              <w:marLeft w:val="0"/>
                                              <w:marRight w:val="0"/>
                                              <w:marTop w:val="0"/>
                                              <w:marBottom w:val="0"/>
                                              <w:divBdr>
                                                <w:top w:val="none" w:sz="0" w:space="0" w:color="auto"/>
                                                <w:left w:val="none" w:sz="0" w:space="0" w:color="auto"/>
                                                <w:bottom w:val="none" w:sz="0" w:space="0" w:color="auto"/>
                                                <w:right w:val="none" w:sz="0" w:space="0" w:color="auto"/>
                                              </w:divBdr>
                                              <w:divsChild>
                                                <w:div w:id="1366519364">
                                                  <w:marLeft w:val="0"/>
                                                  <w:marRight w:val="0"/>
                                                  <w:marTop w:val="0"/>
                                                  <w:marBottom w:val="0"/>
                                                  <w:divBdr>
                                                    <w:top w:val="none" w:sz="0" w:space="0" w:color="auto"/>
                                                    <w:left w:val="none" w:sz="0" w:space="0" w:color="auto"/>
                                                    <w:bottom w:val="none" w:sz="0" w:space="0" w:color="auto"/>
                                                    <w:right w:val="none" w:sz="0" w:space="0" w:color="auto"/>
                                                  </w:divBdr>
                                                  <w:divsChild>
                                                    <w:div w:id="1090392267">
                                                      <w:marLeft w:val="0"/>
                                                      <w:marRight w:val="0"/>
                                                      <w:marTop w:val="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1965189707">
                                                              <w:marLeft w:val="0"/>
                                                              <w:marRight w:val="0"/>
                                                              <w:marTop w:val="0"/>
                                                              <w:marBottom w:val="0"/>
                                                              <w:divBdr>
                                                                <w:top w:val="none" w:sz="0" w:space="0" w:color="auto"/>
                                                                <w:left w:val="none" w:sz="0" w:space="0" w:color="auto"/>
                                                                <w:bottom w:val="none" w:sz="0" w:space="0" w:color="auto"/>
                                                                <w:right w:val="none" w:sz="0" w:space="0" w:color="auto"/>
                                                              </w:divBdr>
                                                            </w:div>
                                                          </w:divsChild>
                                                        </w:div>
                                                        <w:div w:id="288322823">
                                                          <w:marLeft w:val="0"/>
                                                          <w:marRight w:val="0"/>
                                                          <w:marTop w:val="0"/>
                                                          <w:marBottom w:val="0"/>
                                                          <w:divBdr>
                                                            <w:top w:val="none" w:sz="0" w:space="0" w:color="auto"/>
                                                            <w:left w:val="none" w:sz="0" w:space="0" w:color="auto"/>
                                                            <w:bottom w:val="none" w:sz="0" w:space="0" w:color="auto"/>
                                                            <w:right w:val="none" w:sz="0" w:space="0" w:color="auto"/>
                                                          </w:divBdr>
                                                          <w:divsChild>
                                                            <w:div w:id="70009054">
                                                              <w:marLeft w:val="0"/>
                                                              <w:marRight w:val="0"/>
                                                              <w:marTop w:val="0"/>
                                                              <w:marBottom w:val="0"/>
                                                              <w:divBdr>
                                                                <w:top w:val="none" w:sz="0" w:space="0" w:color="auto"/>
                                                                <w:left w:val="none" w:sz="0" w:space="0" w:color="auto"/>
                                                                <w:bottom w:val="none" w:sz="0" w:space="0" w:color="auto"/>
                                                                <w:right w:val="none" w:sz="0" w:space="0" w:color="auto"/>
                                                              </w:divBdr>
                                                              <w:divsChild>
                                                                <w:div w:id="1740325339">
                                                                  <w:marLeft w:val="0"/>
                                                                  <w:marRight w:val="0"/>
                                                                  <w:marTop w:val="0"/>
                                                                  <w:marBottom w:val="0"/>
                                                                  <w:divBdr>
                                                                    <w:top w:val="none" w:sz="0" w:space="0" w:color="auto"/>
                                                                    <w:left w:val="none" w:sz="0" w:space="0" w:color="auto"/>
                                                                    <w:bottom w:val="none" w:sz="0" w:space="0" w:color="auto"/>
                                                                    <w:right w:val="none" w:sz="0" w:space="0" w:color="auto"/>
                                                                  </w:divBdr>
                                                                </w:div>
                                                                <w:div w:id="2071145996">
                                                                  <w:marLeft w:val="0"/>
                                                                  <w:marRight w:val="0"/>
                                                                  <w:marTop w:val="0"/>
                                                                  <w:marBottom w:val="0"/>
                                                                  <w:divBdr>
                                                                    <w:top w:val="none" w:sz="0" w:space="0" w:color="auto"/>
                                                                    <w:left w:val="none" w:sz="0" w:space="0" w:color="auto"/>
                                                                    <w:bottom w:val="none" w:sz="0" w:space="0" w:color="auto"/>
                                                                    <w:right w:val="none" w:sz="0" w:space="0" w:color="auto"/>
                                                                  </w:divBdr>
                                                                </w:div>
                                                                <w:div w:id="597258004">
                                                                  <w:marLeft w:val="0"/>
                                                                  <w:marRight w:val="0"/>
                                                                  <w:marTop w:val="0"/>
                                                                  <w:marBottom w:val="0"/>
                                                                  <w:divBdr>
                                                                    <w:top w:val="none" w:sz="0" w:space="0" w:color="auto"/>
                                                                    <w:left w:val="none" w:sz="0" w:space="0" w:color="auto"/>
                                                                    <w:bottom w:val="none" w:sz="0" w:space="0" w:color="auto"/>
                                                                    <w:right w:val="none" w:sz="0" w:space="0" w:color="auto"/>
                                                                  </w:divBdr>
                                                                </w:div>
                                                                <w:div w:id="170293377">
                                                                  <w:marLeft w:val="0"/>
                                                                  <w:marRight w:val="0"/>
                                                                  <w:marTop w:val="0"/>
                                                                  <w:marBottom w:val="0"/>
                                                                  <w:divBdr>
                                                                    <w:top w:val="none" w:sz="0" w:space="0" w:color="auto"/>
                                                                    <w:left w:val="none" w:sz="0" w:space="0" w:color="auto"/>
                                                                    <w:bottom w:val="none" w:sz="0" w:space="0" w:color="auto"/>
                                                                    <w:right w:val="none" w:sz="0" w:space="0" w:color="auto"/>
                                                                  </w:divBdr>
                                                                </w:div>
                                                                <w:div w:id="523789114">
                                                                  <w:marLeft w:val="0"/>
                                                                  <w:marRight w:val="0"/>
                                                                  <w:marTop w:val="0"/>
                                                                  <w:marBottom w:val="0"/>
                                                                  <w:divBdr>
                                                                    <w:top w:val="none" w:sz="0" w:space="0" w:color="auto"/>
                                                                    <w:left w:val="none" w:sz="0" w:space="0" w:color="auto"/>
                                                                    <w:bottom w:val="none" w:sz="0" w:space="0" w:color="auto"/>
                                                                    <w:right w:val="none" w:sz="0" w:space="0" w:color="auto"/>
                                                                  </w:divBdr>
                                                                </w:div>
                                                                <w:div w:id="1108887401">
                                                                  <w:marLeft w:val="0"/>
                                                                  <w:marRight w:val="0"/>
                                                                  <w:marTop w:val="0"/>
                                                                  <w:marBottom w:val="0"/>
                                                                  <w:divBdr>
                                                                    <w:top w:val="none" w:sz="0" w:space="0" w:color="auto"/>
                                                                    <w:left w:val="none" w:sz="0" w:space="0" w:color="auto"/>
                                                                    <w:bottom w:val="none" w:sz="0" w:space="0" w:color="auto"/>
                                                                    <w:right w:val="none" w:sz="0" w:space="0" w:color="auto"/>
                                                                  </w:divBdr>
                                                                </w:div>
                                                                <w:div w:id="587232337">
                                                                  <w:marLeft w:val="0"/>
                                                                  <w:marRight w:val="0"/>
                                                                  <w:marTop w:val="0"/>
                                                                  <w:marBottom w:val="0"/>
                                                                  <w:divBdr>
                                                                    <w:top w:val="none" w:sz="0" w:space="0" w:color="auto"/>
                                                                    <w:left w:val="none" w:sz="0" w:space="0" w:color="auto"/>
                                                                    <w:bottom w:val="none" w:sz="0" w:space="0" w:color="auto"/>
                                                                    <w:right w:val="none" w:sz="0" w:space="0" w:color="auto"/>
                                                                  </w:divBdr>
                                                                </w:div>
                                                                <w:div w:id="78211064">
                                                                  <w:marLeft w:val="0"/>
                                                                  <w:marRight w:val="0"/>
                                                                  <w:marTop w:val="0"/>
                                                                  <w:marBottom w:val="0"/>
                                                                  <w:divBdr>
                                                                    <w:top w:val="none" w:sz="0" w:space="0" w:color="auto"/>
                                                                    <w:left w:val="none" w:sz="0" w:space="0" w:color="auto"/>
                                                                    <w:bottom w:val="none" w:sz="0" w:space="0" w:color="auto"/>
                                                                    <w:right w:val="none" w:sz="0" w:space="0" w:color="auto"/>
                                                                  </w:divBdr>
                                                                </w:div>
                                                                <w:div w:id="1003968118">
                                                                  <w:marLeft w:val="0"/>
                                                                  <w:marRight w:val="0"/>
                                                                  <w:marTop w:val="0"/>
                                                                  <w:marBottom w:val="0"/>
                                                                  <w:divBdr>
                                                                    <w:top w:val="none" w:sz="0" w:space="0" w:color="auto"/>
                                                                    <w:left w:val="none" w:sz="0" w:space="0" w:color="auto"/>
                                                                    <w:bottom w:val="none" w:sz="0" w:space="0" w:color="auto"/>
                                                                    <w:right w:val="none" w:sz="0" w:space="0" w:color="auto"/>
                                                                  </w:divBdr>
                                                                </w:div>
                                                                <w:div w:id="20835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f_talebi</dc:creator>
  <cp:keywords/>
  <dc:description/>
  <cp:lastModifiedBy>f_talebi</cp:lastModifiedBy>
  <cp:revision>1</cp:revision>
  <dcterms:created xsi:type="dcterms:W3CDTF">2023-01-31T05:37:00Z</dcterms:created>
  <dcterms:modified xsi:type="dcterms:W3CDTF">2023-01-31T05:39:00Z</dcterms:modified>
</cp:coreProperties>
</file>